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1A7" w:rsidRDefault="005521A7" w:rsidP="005521A7">
      <w:pPr>
        <w:adjustRightInd w:val="0"/>
        <w:snapToGrid w:val="0"/>
        <w:spacing w:line="560" w:lineRule="exact"/>
        <w:rPr>
          <w:rFonts w:ascii="方正小标宋简体" w:eastAsia="方正小标宋简体"/>
          <w:sz w:val="44"/>
          <w:szCs w:val="44"/>
        </w:rPr>
      </w:pPr>
      <w:bookmarkStart w:id="0" w:name="_Hlk23540779"/>
      <w:r>
        <w:rPr>
          <w:rFonts w:ascii="方正小标宋简体" w:eastAsia="方正小标宋简体" w:hint="eastAsia"/>
          <w:sz w:val="44"/>
          <w:szCs w:val="44"/>
        </w:rPr>
        <w:t>附件</w:t>
      </w:r>
      <w:r>
        <w:rPr>
          <w:rFonts w:ascii="方正小标宋简体" w:eastAsia="方正小标宋简体"/>
          <w:sz w:val="44"/>
          <w:szCs w:val="44"/>
        </w:rPr>
        <w:t>1</w:t>
      </w:r>
      <w:r>
        <w:rPr>
          <w:rFonts w:ascii="方正小标宋简体" w:eastAsia="方正小标宋简体" w:hint="eastAsia"/>
          <w:sz w:val="44"/>
          <w:szCs w:val="44"/>
        </w:rPr>
        <w:t>：</w:t>
      </w:r>
    </w:p>
    <w:p w:rsidR="00912727" w:rsidRDefault="001323A9" w:rsidP="005521A7">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哈尔滨工业大学</w:t>
      </w:r>
    </w:p>
    <w:p w:rsidR="00912727" w:rsidRDefault="001323A9">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2021-2022</w:t>
      </w:r>
      <w:r>
        <w:rPr>
          <w:rFonts w:ascii="方正小标宋简体" w:eastAsia="方正小标宋简体" w:hint="eastAsia"/>
          <w:sz w:val="44"/>
          <w:szCs w:val="44"/>
        </w:rPr>
        <w:t>年度</w:t>
      </w:r>
      <w:r>
        <w:rPr>
          <w:rFonts w:ascii="方正小标宋简体" w:eastAsia="方正小标宋简体" w:hint="eastAsia"/>
          <w:sz w:val="44"/>
          <w:szCs w:val="44"/>
        </w:rPr>
        <w:t>学生思想政治工作</w:t>
      </w:r>
    </w:p>
    <w:p w:rsidR="00912727" w:rsidRDefault="001323A9">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先进集体和优秀个人</w:t>
      </w:r>
      <w:r w:rsidR="005521A7">
        <w:rPr>
          <w:rFonts w:ascii="方正小标宋简体" w:eastAsia="方正小标宋简体" w:hint="eastAsia"/>
          <w:sz w:val="44"/>
          <w:szCs w:val="44"/>
        </w:rPr>
        <w:t>奖项</w:t>
      </w:r>
      <w:r>
        <w:rPr>
          <w:rFonts w:ascii="方正小标宋简体" w:eastAsia="方正小标宋简体" w:hint="eastAsia"/>
          <w:sz w:val="44"/>
          <w:szCs w:val="44"/>
        </w:rPr>
        <w:t>评选</w:t>
      </w:r>
      <w:r w:rsidR="005521A7">
        <w:rPr>
          <w:rFonts w:ascii="方正小标宋简体" w:eastAsia="方正小标宋简体" w:hint="eastAsia"/>
          <w:sz w:val="44"/>
          <w:szCs w:val="44"/>
        </w:rPr>
        <w:t>基本条件</w:t>
      </w:r>
    </w:p>
    <w:p w:rsidR="00912727" w:rsidRDefault="005521A7">
      <w:pPr>
        <w:adjustRightInd w:val="0"/>
        <w:snapToGrid w:val="0"/>
        <w:spacing w:line="560" w:lineRule="exact"/>
        <w:ind w:firstLineChars="200" w:firstLine="640"/>
        <w:rPr>
          <w:rFonts w:ascii="黑体" w:eastAsia="黑体" w:hAnsi="仿宋"/>
          <w:sz w:val="32"/>
          <w:szCs w:val="32"/>
        </w:rPr>
      </w:pPr>
      <w:r>
        <w:rPr>
          <w:rFonts w:ascii="黑体" w:eastAsia="黑体" w:hAnsi="仿宋" w:hint="eastAsia"/>
          <w:sz w:val="32"/>
          <w:szCs w:val="32"/>
        </w:rPr>
        <w:t>一</w:t>
      </w:r>
      <w:r w:rsidR="001323A9">
        <w:rPr>
          <w:rFonts w:ascii="黑体" w:eastAsia="黑体" w:hAnsi="仿宋" w:hint="eastAsia"/>
          <w:sz w:val="32"/>
          <w:szCs w:val="32"/>
        </w:rPr>
        <w:t>、学生奖项评选基本条件</w:t>
      </w:r>
    </w:p>
    <w:p w:rsidR="00912727" w:rsidRDefault="001323A9">
      <w:pPr>
        <w:adjustRightInd w:val="0"/>
        <w:snapToGrid w:val="0"/>
        <w:spacing w:line="560" w:lineRule="exact"/>
        <w:ind w:firstLineChars="200" w:firstLine="643"/>
        <w:rPr>
          <w:rFonts w:ascii="仿宋" w:eastAsia="仿宋" w:hAnsi="仿宋"/>
          <w:b/>
          <w:sz w:val="32"/>
          <w:szCs w:val="32"/>
        </w:rPr>
      </w:pPr>
      <w:r>
        <w:rPr>
          <w:rFonts w:ascii="仿宋" w:eastAsia="仿宋" w:hAnsi="仿宋"/>
          <w:b/>
          <w:sz w:val="32"/>
          <w:szCs w:val="32"/>
        </w:rPr>
        <w:t>1</w:t>
      </w:r>
      <w:r>
        <w:rPr>
          <w:rFonts w:ascii="仿宋" w:eastAsia="仿宋" w:hAnsi="仿宋" w:hint="eastAsia"/>
          <w:b/>
          <w:sz w:val="32"/>
          <w:szCs w:val="32"/>
        </w:rPr>
        <w:t>.</w:t>
      </w:r>
      <w:r>
        <w:rPr>
          <w:rFonts w:ascii="仿宋" w:eastAsia="仿宋" w:hAnsi="仿宋" w:hint="eastAsia"/>
          <w:b/>
          <w:sz w:val="32"/>
          <w:szCs w:val="32"/>
        </w:rPr>
        <w:t>优秀学生、优秀学生标兵、十佳大学生</w:t>
      </w:r>
      <w:r>
        <w:rPr>
          <w:rFonts w:ascii="仿宋" w:eastAsia="仿宋" w:hAnsi="仿宋" w:hint="eastAsia"/>
          <w:b/>
          <w:sz w:val="32"/>
          <w:szCs w:val="32"/>
        </w:rPr>
        <w:t>、</w:t>
      </w:r>
      <w:r>
        <w:rPr>
          <w:rFonts w:ascii="仿宋" w:eastAsia="仿宋" w:hAnsi="仿宋" w:hint="eastAsia"/>
          <w:b/>
          <w:sz w:val="32"/>
          <w:szCs w:val="32"/>
        </w:rPr>
        <w:t>十佳英才</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带头学习贯彻习近平新时代中国特色社会主义思想和党的十九大</w:t>
      </w:r>
      <w:r>
        <w:rPr>
          <w:rFonts w:ascii="仿宋" w:eastAsia="仿宋" w:hAnsi="仿宋" w:hint="eastAsia"/>
          <w:sz w:val="32"/>
          <w:szCs w:val="32"/>
        </w:rPr>
        <w:t>和十九届历次全会精神</w:t>
      </w:r>
      <w:r>
        <w:rPr>
          <w:rFonts w:ascii="仿宋" w:eastAsia="仿宋" w:hAnsi="仿宋" w:hint="eastAsia"/>
          <w:sz w:val="32"/>
          <w:szCs w:val="32"/>
        </w:rPr>
        <w:t>，带头</w:t>
      </w:r>
      <w:proofErr w:type="gramStart"/>
      <w:r>
        <w:rPr>
          <w:rFonts w:ascii="仿宋" w:eastAsia="仿宋" w:hAnsi="仿宋" w:hint="eastAsia"/>
          <w:sz w:val="32"/>
          <w:szCs w:val="32"/>
        </w:rPr>
        <w:t>践行</w:t>
      </w:r>
      <w:proofErr w:type="gramEnd"/>
      <w:r>
        <w:rPr>
          <w:rFonts w:ascii="仿宋" w:eastAsia="仿宋" w:hAnsi="仿宋" w:hint="eastAsia"/>
          <w:sz w:val="32"/>
          <w:szCs w:val="32"/>
        </w:rPr>
        <w:t>习近平总书记贺信精神，自觉以实现中华民族伟大复兴为己任，争做德智体美劳全面发展的社会主义建设者和接班人。上一学年无违反校规校纪行为、</w:t>
      </w:r>
      <w:proofErr w:type="gramStart"/>
      <w:r>
        <w:rPr>
          <w:rFonts w:ascii="仿宋" w:eastAsia="仿宋" w:hAnsi="仿宋" w:hint="eastAsia"/>
          <w:sz w:val="32"/>
          <w:szCs w:val="32"/>
        </w:rPr>
        <w:t>无挂科现象</w:t>
      </w:r>
      <w:proofErr w:type="gramEnd"/>
      <w:r>
        <w:rPr>
          <w:rFonts w:ascii="仿宋" w:eastAsia="仿宋" w:hAnsi="仿宋" w:hint="eastAsia"/>
          <w:sz w:val="32"/>
          <w:szCs w:val="32"/>
        </w:rPr>
        <w:t>（课程学习结束的研究生在上一学年中</w:t>
      </w:r>
      <w:r>
        <w:rPr>
          <w:rFonts w:ascii="仿宋" w:eastAsia="仿宋" w:hAnsi="仿宋"/>
          <w:sz w:val="32"/>
          <w:szCs w:val="32"/>
        </w:rPr>
        <w:t>无不及格现象且</w:t>
      </w:r>
      <w:r>
        <w:rPr>
          <w:rFonts w:ascii="仿宋" w:eastAsia="仿宋" w:hAnsi="仿宋" w:hint="eastAsia"/>
          <w:sz w:val="32"/>
          <w:szCs w:val="32"/>
        </w:rPr>
        <w:t>论文研究的阶段性考核中不存在“不合格”现象）。</w:t>
      </w:r>
    </w:p>
    <w:p w:rsidR="00912727" w:rsidRDefault="001323A9">
      <w:pPr>
        <w:spacing w:line="560" w:lineRule="exact"/>
        <w:ind w:firstLineChars="200" w:firstLine="640"/>
        <w:rPr>
          <w:rFonts w:ascii="仿宋" w:eastAsia="仿宋" w:hAnsi="仿宋"/>
          <w:color w:val="000000" w:themeColor="text1"/>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）坚定理想信念、厚植爱国主义情怀，自觉树立和</w:t>
      </w:r>
      <w:proofErr w:type="gramStart"/>
      <w:r>
        <w:rPr>
          <w:rFonts w:ascii="仿宋" w:eastAsia="仿宋" w:hAnsi="仿宋" w:hint="eastAsia"/>
          <w:sz w:val="32"/>
          <w:szCs w:val="32"/>
        </w:rPr>
        <w:t>践行</w:t>
      </w:r>
      <w:proofErr w:type="gramEnd"/>
      <w:r>
        <w:rPr>
          <w:rFonts w:ascii="仿宋" w:eastAsia="仿宋" w:hAnsi="仿宋" w:hint="eastAsia"/>
          <w:sz w:val="32"/>
          <w:szCs w:val="32"/>
        </w:rPr>
        <w:t>社会主义核心价值观，善于从中华民族传统美德中汲取道德滋养，用中华优秀传统文化、革命文化、社会主义先进文化培根铸魂，</w:t>
      </w:r>
      <w:r>
        <w:rPr>
          <w:rFonts w:ascii="仿宋" w:eastAsia="仿宋" w:hAnsi="仿宋" w:hint="eastAsia"/>
          <w:color w:val="000000" w:themeColor="text1"/>
          <w:sz w:val="32"/>
          <w:szCs w:val="32"/>
        </w:rPr>
        <w:t>不断铸牢中华民族共同体意识</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积极主动组织或参与主题党团日活动。</w:t>
      </w:r>
    </w:p>
    <w:p w:rsidR="00912727" w:rsidRDefault="001323A9">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）学习孜孜不倦、如饥似渴，在攀登知识高峰中追求卓越。共</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类情况可参评，一是学习成绩优秀，上一学年学分</w:t>
      </w:r>
      <w:proofErr w:type="gramStart"/>
      <w:r>
        <w:rPr>
          <w:rFonts w:ascii="仿宋" w:eastAsia="仿宋" w:hAnsi="仿宋" w:hint="eastAsia"/>
          <w:color w:val="000000" w:themeColor="text1"/>
          <w:sz w:val="32"/>
          <w:szCs w:val="32"/>
        </w:rPr>
        <w:t>绩</w:t>
      </w:r>
      <w:proofErr w:type="gramEnd"/>
      <w:r>
        <w:rPr>
          <w:rFonts w:ascii="仿宋" w:eastAsia="仿宋" w:hAnsi="仿宋" w:hint="eastAsia"/>
          <w:color w:val="000000" w:themeColor="text1"/>
          <w:sz w:val="32"/>
          <w:szCs w:val="32"/>
        </w:rPr>
        <w:t>良好以上（学分绩为</w:t>
      </w:r>
      <w:r>
        <w:rPr>
          <w:rFonts w:ascii="仿宋" w:eastAsia="仿宋" w:hAnsi="仿宋" w:hint="eastAsia"/>
          <w:color w:val="000000" w:themeColor="text1"/>
          <w:sz w:val="32"/>
          <w:szCs w:val="32"/>
        </w:rPr>
        <w:t>80</w:t>
      </w:r>
      <w:r>
        <w:rPr>
          <w:rFonts w:ascii="仿宋" w:eastAsia="仿宋" w:hAnsi="仿宋" w:hint="eastAsia"/>
          <w:color w:val="000000" w:themeColor="text1"/>
          <w:sz w:val="32"/>
          <w:szCs w:val="32"/>
        </w:rPr>
        <w:t>分或排名位于专业前</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）；二是学习成绩进步明显，上一学年学分</w:t>
      </w:r>
      <w:proofErr w:type="gramStart"/>
      <w:r>
        <w:rPr>
          <w:rFonts w:ascii="仿宋" w:eastAsia="仿宋" w:hAnsi="仿宋" w:hint="eastAsia"/>
          <w:color w:val="000000" w:themeColor="text1"/>
          <w:sz w:val="32"/>
          <w:szCs w:val="32"/>
        </w:rPr>
        <w:t>绩</w:t>
      </w:r>
      <w:proofErr w:type="gramEnd"/>
      <w:r>
        <w:rPr>
          <w:rFonts w:ascii="仿宋" w:eastAsia="仿宋" w:hAnsi="仿宋" w:hint="eastAsia"/>
          <w:color w:val="000000" w:themeColor="text1"/>
          <w:sz w:val="32"/>
          <w:szCs w:val="32"/>
        </w:rPr>
        <w:t>专业排名提升高于</w:t>
      </w:r>
      <w:r>
        <w:rPr>
          <w:rFonts w:ascii="仿宋" w:eastAsia="仿宋" w:hAnsi="仿宋" w:hint="eastAsia"/>
          <w:color w:val="000000" w:themeColor="text1"/>
          <w:sz w:val="32"/>
          <w:szCs w:val="32"/>
        </w:rPr>
        <w:t>40%</w:t>
      </w:r>
      <w:r>
        <w:rPr>
          <w:rFonts w:ascii="仿宋" w:eastAsia="仿宋" w:hAnsi="仿宋" w:hint="eastAsia"/>
          <w:color w:val="000000" w:themeColor="text1"/>
          <w:sz w:val="32"/>
          <w:szCs w:val="32"/>
        </w:rPr>
        <w:t>，或上一学年度重修课程全部通过（门数超过</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门）且上一学年度学分</w:t>
      </w:r>
      <w:proofErr w:type="gramStart"/>
      <w:r>
        <w:rPr>
          <w:rFonts w:ascii="仿宋" w:eastAsia="仿宋" w:hAnsi="仿宋" w:hint="eastAsia"/>
          <w:color w:val="000000" w:themeColor="text1"/>
          <w:sz w:val="32"/>
          <w:szCs w:val="32"/>
        </w:rPr>
        <w:t>绩</w:t>
      </w:r>
      <w:proofErr w:type="gramEnd"/>
      <w:r>
        <w:rPr>
          <w:rFonts w:ascii="仿宋" w:eastAsia="仿宋" w:hAnsi="仿宋" w:hint="eastAsia"/>
          <w:color w:val="000000" w:themeColor="text1"/>
          <w:sz w:val="32"/>
          <w:szCs w:val="32"/>
        </w:rPr>
        <w:t>达到</w:t>
      </w:r>
      <w:r>
        <w:rPr>
          <w:rFonts w:ascii="仿宋" w:eastAsia="仿宋" w:hAnsi="仿宋" w:hint="eastAsia"/>
          <w:color w:val="000000" w:themeColor="text1"/>
          <w:sz w:val="32"/>
          <w:szCs w:val="32"/>
        </w:rPr>
        <w:t>80</w:t>
      </w:r>
      <w:r>
        <w:rPr>
          <w:rFonts w:ascii="仿宋" w:eastAsia="仿宋" w:hAnsi="仿宋" w:hint="eastAsia"/>
          <w:color w:val="000000" w:themeColor="text1"/>
          <w:sz w:val="32"/>
          <w:szCs w:val="32"/>
        </w:rPr>
        <w:t>分；三是在创新创业等领域有突出</w:t>
      </w:r>
      <w:r>
        <w:rPr>
          <w:rFonts w:ascii="仿宋" w:eastAsia="仿宋" w:hAnsi="仿宋" w:hint="eastAsia"/>
          <w:color w:val="000000" w:themeColor="text1"/>
          <w:sz w:val="32"/>
          <w:szCs w:val="32"/>
        </w:rPr>
        <w:lastRenderedPageBreak/>
        <w:t>成绩。</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）积极主动参加体育锻炼，自觉养成良好锻炼习惯和健康生活方式，锤炼坚强意志，培养合作精神，享受运动乐趣，增强身体素质，原则上上一学年体育测试成绩或</w:t>
      </w:r>
      <w:r>
        <w:rPr>
          <w:rFonts w:ascii="仿宋" w:eastAsia="仿宋" w:hAnsi="仿宋"/>
          <w:sz w:val="32"/>
          <w:szCs w:val="32"/>
        </w:rPr>
        <w:t>体育课</w:t>
      </w:r>
      <w:r>
        <w:rPr>
          <w:rFonts w:ascii="仿宋" w:eastAsia="仿宋" w:hAnsi="仿宋" w:hint="eastAsia"/>
          <w:sz w:val="32"/>
          <w:szCs w:val="32"/>
        </w:rPr>
        <w:t>平均</w:t>
      </w:r>
      <w:r>
        <w:rPr>
          <w:rFonts w:ascii="仿宋" w:eastAsia="仿宋" w:hAnsi="仿宋"/>
          <w:sz w:val="32"/>
          <w:szCs w:val="32"/>
        </w:rPr>
        <w:t>成绩</w:t>
      </w:r>
      <w:r>
        <w:rPr>
          <w:rFonts w:ascii="仿宋" w:eastAsia="仿宋" w:hAnsi="仿宋" w:hint="eastAsia"/>
          <w:sz w:val="32"/>
          <w:szCs w:val="32"/>
        </w:rPr>
        <w:t>良好</w:t>
      </w:r>
      <w:r>
        <w:rPr>
          <w:rFonts w:ascii="仿宋" w:eastAsia="仿宋" w:hAnsi="仿宋"/>
          <w:sz w:val="32"/>
          <w:szCs w:val="32"/>
        </w:rPr>
        <w:t>及以上</w:t>
      </w:r>
      <w:r>
        <w:rPr>
          <w:rFonts w:ascii="仿宋" w:eastAsia="仿宋" w:hAnsi="仿宋" w:hint="eastAsia"/>
          <w:sz w:val="32"/>
          <w:szCs w:val="32"/>
        </w:rPr>
        <w:t>（分数为</w:t>
      </w:r>
      <w:r>
        <w:rPr>
          <w:rFonts w:ascii="仿宋" w:eastAsia="仿宋" w:hAnsi="仿宋" w:hint="eastAsia"/>
          <w:sz w:val="32"/>
          <w:szCs w:val="32"/>
        </w:rPr>
        <w:t>8</w:t>
      </w:r>
      <w:r>
        <w:rPr>
          <w:rFonts w:ascii="仿宋" w:eastAsia="仿宋" w:hAnsi="仿宋"/>
          <w:sz w:val="32"/>
          <w:szCs w:val="32"/>
        </w:rPr>
        <w:t>0</w:t>
      </w:r>
      <w:r>
        <w:rPr>
          <w:rFonts w:ascii="仿宋" w:eastAsia="仿宋" w:hAnsi="仿宋" w:hint="eastAsia"/>
          <w:sz w:val="32"/>
          <w:szCs w:val="32"/>
        </w:rPr>
        <w:t>分及</w:t>
      </w:r>
      <w:r>
        <w:rPr>
          <w:rFonts w:ascii="仿宋" w:eastAsia="仿宋" w:hAnsi="仿宋" w:hint="eastAsia"/>
          <w:sz w:val="32"/>
          <w:szCs w:val="32"/>
        </w:rPr>
        <w:t>以上或排名位于专业前</w:t>
      </w:r>
      <w:r>
        <w:rPr>
          <w:rFonts w:ascii="仿宋" w:eastAsia="仿宋" w:hAnsi="仿宋" w:hint="eastAsia"/>
          <w:sz w:val="32"/>
          <w:szCs w:val="32"/>
        </w:rPr>
        <w:t>5</w:t>
      </w:r>
      <w:r>
        <w:rPr>
          <w:rFonts w:ascii="仿宋" w:eastAsia="仿宋" w:hAnsi="仿宋"/>
          <w:sz w:val="32"/>
          <w:szCs w:val="32"/>
        </w:rPr>
        <w:t>0</w:t>
      </w:r>
      <w:r>
        <w:rPr>
          <w:rFonts w:ascii="仿宋" w:eastAsia="仿宋" w:hAnsi="仿宋" w:hint="eastAsia"/>
          <w:sz w:val="32"/>
          <w:szCs w:val="32"/>
        </w:rPr>
        <w:t>%</w:t>
      </w:r>
      <w:r>
        <w:rPr>
          <w:rFonts w:ascii="仿宋" w:eastAsia="仿宋" w:hAnsi="仿宋" w:hint="eastAsia"/>
          <w:sz w:val="32"/>
          <w:szCs w:val="32"/>
        </w:rPr>
        <w:t>）。</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）培育健康向上的审美情操，主动阅读各类名著名篇，积极参与各类文化艺术类讲座和艺术展演，形成艺术爱好、增强艺术素养，自觉提升感受美、表现美、鉴赏美、创造美的能力。</w:t>
      </w:r>
    </w:p>
    <w:p w:rsidR="00912727" w:rsidRDefault="001323A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）尊重劳动、热爱劳动，积极参加日常生活劳动、生产劳动和服务性劳动，在动手实践、出力流汗中接受锻炼、</w:t>
      </w:r>
      <w:proofErr w:type="gramStart"/>
      <w:r>
        <w:rPr>
          <w:rFonts w:ascii="仿宋" w:eastAsia="仿宋" w:hAnsi="仿宋" w:hint="eastAsia"/>
          <w:sz w:val="32"/>
          <w:szCs w:val="32"/>
        </w:rPr>
        <w:t>磨炼</w:t>
      </w:r>
      <w:proofErr w:type="gramEnd"/>
      <w:r>
        <w:rPr>
          <w:rFonts w:ascii="仿宋" w:eastAsia="仿宋" w:hAnsi="仿宋" w:hint="eastAsia"/>
          <w:sz w:val="32"/>
          <w:szCs w:val="32"/>
        </w:rPr>
        <w:t>意志，积极参与支教、支边、支农或参军入伍、政务实习、国际组织实习实践、研究生三助、勤工助学等各类志愿服务和社会实践活动，年均社会实践和志愿服务时长不低于</w:t>
      </w:r>
      <w:r>
        <w:rPr>
          <w:rFonts w:ascii="仿宋" w:eastAsia="仿宋" w:hAnsi="仿宋" w:hint="eastAsia"/>
          <w:sz w:val="32"/>
          <w:szCs w:val="32"/>
        </w:rPr>
        <w:t>2</w:t>
      </w:r>
      <w:r>
        <w:rPr>
          <w:rFonts w:ascii="仿宋" w:eastAsia="仿宋" w:hAnsi="仿宋"/>
          <w:sz w:val="32"/>
          <w:szCs w:val="32"/>
        </w:rPr>
        <w:t>0</w:t>
      </w:r>
      <w:r>
        <w:rPr>
          <w:rFonts w:ascii="仿宋" w:eastAsia="仿宋" w:hAnsi="仿宋" w:hint="eastAsia"/>
          <w:sz w:val="32"/>
          <w:szCs w:val="32"/>
        </w:rPr>
        <w:t>小时，寝室</w:t>
      </w:r>
      <w:r>
        <w:rPr>
          <w:rFonts w:ascii="仿宋" w:eastAsia="仿宋" w:hAnsi="仿宋"/>
          <w:sz w:val="32"/>
          <w:szCs w:val="32"/>
        </w:rPr>
        <w:t>卫生</w:t>
      </w:r>
      <w:r>
        <w:rPr>
          <w:rFonts w:ascii="仿宋" w:eastAsia="仿宋" w:hAnsi="仿宋" w:hint="eastAsia"/>
          <w:sz w:val="32"/>
          <w:szCs w:val="32"/>
        </w:rPr>
        <w:t>检查结果无</w:t>
      </w:r>
      <w:r>
        <w:rPr>
          <w:rFonts w:ascii="仿宋" w:eastAsia="仿宋" w:hAnsi="仿宋" w:hint="eastAsia"/>
          <w:sz w:val="32"/>
          <w:szCs w:val="32"/>
        </w:rPr>
        <w:t>连续两次</w:t>
      </w:r>
      <w:r>
        <w:rPr>
          <w:rFonts w:ascii="仿宋" w:eastAsia="仿宋" w:hAnsi="仿宋" w:hint="eastAsia"/>
          <w:sz w:val="32"/>
          <w:szCs w:val="32"/>
        </w:rPr>
        <w:t>C</w:t>
      </w:r>
      <w:r>
        <w:rPr>
          <w:rFonts w:ascii="仿宋" w:eastAsia="仿宋" w:hAnsi="仿宋" w:hint="eastAsia"/>
          <w:sz w:val="32"/>
          <w:szCs w:val="32"/>
        </w:rPr>
        <w:t>或一次</w:t>
      </w:r>
      <w:r>
        <w:rPr>
          <w:rFonts w:ascii="仿宋" w:eastAsia="仿宋" w:hAnsi="仿宋" w:hint="eastAsia"/>
          <w:sz w:val="32"/>
          <w:szCs w:val="32"/>
        </w:rPr>
        <w:t>D</w:t>
      </w:r>
      <w:r>
        <w:rPr>
          <w:rFonts w:ascii="仿宋" w:eastAsia="仿宋" w:hAnsi="仿宋" w:hint="eastAsia"/>
          <w:sz w:val="32"/>
          <w:szCs w:val="32"/>
        </w:rPr>
        <w:t>情况。</w:t>
      </w:r>
    </w:p>
    <w:p w:rsidR="00912727" w:rsidRDefault="001323A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）优秀学生标兵、十佳大学生</w:t>
      </w:r>
      <w:r>
        <w:rPr>
          <w:rFonts w:ascii="仿宋" w:eastAsia="仿宋" w:hAnsi="仿宋" w:hint="eastAsia"/>
          <w:sz w:val="32"/>
          <w:szCs w:val="32"/>
        </w:rPr>
        <w:t>、</w:t>
      </w:r>
      <w:r>
        <w:rPr>
          <w:rFonts w:ascii="仿宋" w:eastAsia="仿宋" w:hAnsi="仿宋" w:hint="eastAsia"/>
          <w:sz w:val="32"/>
          <w:szCs w:val="32"/>
        </w:rPr>
        <w:t>十佳英才</w:t>
      </w:r>
      <w:r>
        <w:rPr>
          <w:rFonts w:ascii="仿宋" w:eastAsia="仿宋" w:hAnsi="仿宋" w:hint="eastAsia"/>
          <w:sz w:val="32"/>
          <w:szCs w:val="32"/>
        </w:rPr>
        <w:t>：在满足以上所有条件的基础上，着力</w:t>
      </w:r>
      <w:proofErr w:type="gramStart"/>
      <w:r>
        <w:rPr>
          <w:rFonts w:ascii="仿宋" w:eastAsia="仿宋" w:hAnsi="仿宋" w:hint="eastAsia"/>
          <w:sz w:val="32"/>
          <w:szCs w:val="32"/>
        </w:rPr>
        <w:t>培养奋斗</w:t>
      </w:r>
      <w:proofErr w:type="gramEnd"/>
      <w:r>
        <w:rPr>
          <w:rFonts w:ascii="仿宋" w:eastAsia="仿宋" w:hAnsi="仿宋" w:hint="eastAsia"/>
          <w:sz w:val="32"/>
          <w:szCs w:val="32"/>
        </w:rPr>
        <w:t>精神、增强综合素质，主动</w:t>
      </w:r>
      <w:r>
        <w:rPr>
          <w:rFonts w:ascii="仿宋" w:eastAsia="仿宋" w:hAnsi="仿宋" w:hint="eastAsia"/>
          <w:color w:val="000000" w:themeColor="text1"/>
          <w:sz w:val="32"/>
          <w:szCs w:val="32"/>
        </w:rPr>
        <w:t>将个人发</w:t>
      </w:r>
      <w:r>
        <w:rPr>
          <w:rFonts w:ascii="仿宋" w:eastAsia="仿宋" w:hAnsi="仿宋" w:hint="eastAsia"/>
          <w:sz w:val="32"/>
          <w:szCs w:val="32"/>
        </w:rPr>
        <w:t>展与国家和民族的前途命运紧密联系在一起，积极参与“青年大学习”等理论学习活动，在班集体建设的过程中工作成效明显。确因身体原因无法参与体育测试及课程的，由体育部出具相关证明材料。</w:t>
      </w:r>
      <w:r>
        <w:rPr>
          <w:rFonts w:ascii="仿宋" w:eastAsia="仿宋" w:hAnsi="仿宋" w:hint="eastAsia"/>
          <w:sz w:val="32"/>
          <w:szCs w:val="32"/>
        </w:rPr>
        <w:t>十佳大学生、十佳英才应获得过校级标兵及以上荣誉奖励或本次校级标兵推选。</w:t>
      </w:r>
    </w:p>
    <w:p w:rsidR="00912727" w:rsidRDefault="001323A9">
      <w:pPr>
        <w:spacing w:line="560" w:lineRule="exact"/>
        <w:ind w:firstLineChars="200" w:firstLine="640"/>
        <w:rPr>
          <w:rFonts w:ascii="仿宋" w:eastAsia="仿宋" w:hAnsi="仿宋"/>
          <w:sz w:val="32"/>
          <w:szCs w:val="32"/>
        </w:rPr>
      </w:pPr>
      <w:r>
        <w:rPr>
          <w:rFonts w:ascii="仿宋" w:eastAsia="仿宋" w:hAnsi="仿宋" w:hint="eastAsia"/>
          <w:sz w:val="32"/>
          <w:szCs w:val="32"/>
        </w:rPr>
        <w:t>注：优秀学生奖项内含修身立德奖、实学实干奖、强健</w:t>
      </w:r>
      <w:r>
        <w:rPr>
          <w:rFonts w:ascii="仿宋" w:eastAsia="仿宋" w:hAnsi="仿宋" w:hint="eastAsia"/>
          <w:sz w:val="32"/>
          <w:szCs w:val="32"/>
        </w:rPr>
        <w:lastRenderedPageBreak/>
        <w:t>体魄奖、启智润心奖、诚实劳动奖五类，学生符合条件（</w:t>
      </w:r>
      <w:r>
        <w:rPr>
          <w:rFonts w:ascii="仿宋" w:eastAsia="仿宋" w:hAnsi="仿宋" w:hint="eastAsia"/>
          <w:sz w:val="32"/>
          <w:szCs w:val="32"/>
        </w:rPr>
        <w:t>1</w:t>
      </w:r>
      <w:r>
        <w:rPr>
          <w:rFonts w:ascii="仿宋" w:eastAsia="仿宋" w:hAnsi="仿宋" w:hint="eastAsia"/>
          <w:sz w:val="32"/>
          <w:szCs w:val="32"/>
        </w:rPr>
        <w:t>）可申报修身立德奖、</w:t>
      </w:r>
      <w:bookmarkStart w:id="1" w:name="_Hlk87206194"/>
      <w:r>
        <w:rPr>
          <w:rFonts w:ascii="仿宋" w:eastAsia="仿宋" w:hAnsi="仿宋" w:hint="eastAsia"/>
          <w:sz w:val="32"/>
          <w:szCs w:val="32"/>
        </w:rPr>
        <w:t>符合条件（</w:t>
      </w:r>
      <w:r>
        <w:rPr>
          <w:rFonts w:ascii="仿宋" w:eastAsia="仿宋" w:hAnsi="仿宋" w:hint="eastAsia"/>
          <w:sz w:val="32"/>
          <w:szCs w:val="32"/>
        </w:rPr>
        <w:t>2</w:t>
      </w:r>
      <w:r>
        <w:rPr>
          <w:rFonts w:ascii="仿宋" w:eastAsia="仿宋" w:hAnsi="仿宋" w:hint="eastAsia"/>
          <w:sz w:val="32"/>
          <w:szCs w:val="32"/>
        </w:rPr>
        <w:t>）可申报</w:t>
      </w:r>
      <w:bookmarkEnd w:id="1"/>
      <w:r>
        <w:rPr>
          <w:rFonts w:ascii="仿宋" w:eastAsia="仿宋" w:hAnsi="仿宋" w:hint="eastAsia"/>
          <w:sz w:val="32"/>
          <w:szCs w:val="32"/>
        </w:rPr>
        <w:t>实学实干奖、</w:t>
      </w:r>
      <w:r>
        <w:rPr>
          <w:rFonts w:ascii="仿宋" w:eastAsia="仿宋" w:hAnsi="仿宋" w:hint="eastAsia"/>
          <w:sz w:val="32"/>
          <w:szCs w:val="32"/>
        </w:rPr>
        <w:t>符合条件（</w:t>
      </w:r>
      <w:r>
        <w:rPr>
          <w:rFonts w:ascii="仿宋" w:eastAsia="仿宋" w:hAnsi="仿宋" w:hint="eastAsia"/>
          <w:sz w:val="32"/>
          <w:szCs w:val="32"/>
        </w:rPr>
        <w:t>3</w:t>
      </w:r>
      <w:r>
        <w:rPr>
          <w:rFonts w:ascii="仿宋" w:eastAsia="仿宋" w:hAnsi="仿宋" w:hint="eastAsia"/>
          <w:sz w:val="32"/>
          <w:szCs w:val="32"/>
        </w:rPr>
        <w:t>）可申报强健体魄奖、符合条件（</w:t>
      </w:r>
      <w:r>
        <w:rPr>
          <w:rFonts w:ascii="仿宋" w:eastAsia="仿宋" w:hAnsi="仿宋" w:hint="eastAsia"/>
          <w:sz w:val="32"/>
          <w:szCs w:val="32"/>
        </w:rPr>
        <w:t>4</w:t>
      </w:r>
      <w:r>
        <w:rPr>
          <w:rFonts w:ascii="仿宋" w:eastAsia="仿宋" w:hAnsi="仿宋" w:hint="eastAsia"/>
          <w:sz w:val="32"/>
          <w:szCs w:val="32"/>
        </w:rPr>
        <w:t>）可申报启智润心奖、符合条件（</w:t>
      </w:r>
      <w:r>
        <w:rPr>
          <w:rFonts w:ascii="仿宋" w:eastAsia="仿宋" w:hAnsi="仿宋" w:hint="eastAsia"/>
          <w:sz w:val="32"/>
          <w:szCs w:val="32"/>
        </w:rPr>
        <w:t>5</w:t>
      </w:r>
      <w:r>
        <w:rPr>
          <w:rFonts w:ascii="仿宋" w:eastAsia="仿宋" w:hAnsi="仿宋" w:hint="eastAsia"/>
          <w:sz w:val="32"/>
          <w:szCs w:val="32"/>
        </w:rPr>
        <w:t>）可申报诚实劳动奖；优秀学生标兵、十佳大学生</w:t>
      </w:r>
      <w:r>
        <w:rPr>
          <w:rFonts w:ascii="仿宋" w:eastAsia="仿宋" w:hAnsi="仿宋" w:hint="eastAsia"/>
          <w:sz w:val="32"/>
          <w:szCs w:val="32"/>
        </w:rPr>
        <w:t>、</w:t>
      </w:r>
      <w:r>
        <w:rPr>
          <w:rFonts w:ascii="仿宋" w:eastAsia="仿宋" w:hAnsi="仿宋" w:hint="eastAsia"/>
          <w:sz w:val="32"/>
          <w:szCs w:val="32"/>
        </w:rPr>
        <w:t>十佳英才</w:t>
      </w:r>
      <w:r>
        <w:rPr>
          <w:rFonts w:ascii="仿宋" w:eastAsia="仿宋" w:hAnsi="仿宋" w:hint="eastAsia"/>
          <w:sz w:val="32"/>
          <w:szCs w:val="32"/>
        </w:rPr>
        <w:t>须满足条件（</w:t>
      </w:r>
      <w:r>
        <w:rPr>
          <w:rFonts w:ascii="仿宋" w:eastAsia="仿宋" w:hAnsi="仿宋" w:hint="eastAsia"/>
          <w:sz w:val="32"/>
          <w:szCs w:val="32"/>
        </w:rPr>
        <w:t>1</w:t>
      </w:r>
      <w:r>
        <w:rPr>
          <w:rFonts w:ascii="仿宋" w:eastAsia="仿宋" w:hAnsi="仿宋" w:hint="eastAsia"/>
          <w:sz w:val="32"/>
          <w:szCs w:val="32"/>
        </w:rPr>
        <w:t>）至条件（</w:t>
      </w:r>
      <w:r>
        <w:rPr>
          <w:rFonts w:ascii="仿宋" w:eastAsia="仿宋" w:hAnsi="仿宋" w:hint="eastAsia"/>
          <w:sz w:val="32"/>
          <w:szCs w:val="32"/>
        </w:rPr>
        <w:t>6</w:t>
      </w:r>
      <w:r>
        <w:rPr>
          <w:rFonts w:ascii="仿宋" w:eastAsia="仿宋" w:hAnsi="仿宋" w:hint="eastAsia"/>
          <w:sz w:val="32"/>
          <w:szCs w:val="32"/>
        </w:rPr>
        <w:t>）所有条件。</w:t>
      </w:r>
    </w:p>
    <w:p w:rsidR="00912727" w:rsidRDefault="001323A9">
      <w:pPr>
        <w:adjustRightInd w:val="0"/>
        <w:snapToGrid w:val="0"/>
        <w:spacing w:line="560" w:lineRule="exact"/>
        <w:ind w:firstLineChars="200" w:firstLine="643"/>
        <w:rPr>
          <w:rFonts w:ascii="仿宋" w:eastAsia="仿宋" w:hAnsi="仿宋"/>
          <w:b/>
          <w:sz w:val="32"/>
          <w:szCs w:val="32"/>
        </w:rPr>
      </w:pPr>
      <w:r>
        <w:rPr>
          <w:rFonts w:ascii="仿宋" w:eastAsia="仿宋" w:hAnsi="仿宋"/>
          <w:b/>
          <w:sz w:val="32"/>
          <w:szCs w:val="32"/>
        </w:rPr>
        <w:t>2</w:t>
      </w:r>
      <w:r>
        <w:rPr>
          <w:rFonts w:ascii="仿宋" w:eastAsia="仿宋" w:hAnsi="仿宋" w:hint="eastAsia"/>
          <w:b/>
          <w:sz w:val="32"/>
          <w:szCs w:val="32"/>
        </w:rPr>
        <w:t>.</w:t>
      </w:r>
      <w:r>
        <w:rPr>
          <w:rFonts w:ascii="仿宋" w:eastAsia="仿宋" w:hAnsi="仿宋" w:hint="eastAsia"/>
          <w:b/>
          <w:sz w:val="32"/>
          <w:szCs w:val="32"/>
        </w:rPr>
        <w:t>优秀学生干部、优秀学生干部标兵、十佳学生干部</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在上一学年中担任各级学生组织、社团、班集体、寝室的学生干部。上一学年无违反校规校纪行为、</w:t>
      </w:r>
      <w:proofErr w:type="gramStart"/>
      <w:r>
        <w:rPr>
          <w:rFonts w:ascii="仿宋" w:eastAsia="仿宋" w:hAnsi="仿宋" w:hint="eastAsia"/>
          <w:sz w:val="32"/>
          <w:szCs w:val="32"/>
        </w:rPr>
        <w:t>无挂科现象</w:t>
      </w:r>
      <w:proofErr w:type="gramEnd"/>
      <w:r>
        <w:rPr>
          <w:rFonts w:ascii="仿宋" w:eastAsia="仿宋" w:hAnsi="仿宋" w:hint="eastAsia"/>
          <w:sz w:val="32"/>
          <w:szCs w:val="32"/>
        </w:rPr>
        <w:t>（课程学习结束的研究生在上一学年中</w:t>
      </w:r>
      <w:r>
        <w:rPr>
          <w:rFonts w:ascii="仿宋" w:eastAsia="仿宋" w:hAnsi="仿宋"/>
          <w:sz w:val="32"/>
          <w:szCs w:val="32"/>
        </w:rPr>
        <w:t>无不及格现象且</w:t>
      </w:r>
      <w:r>
        <w:rPr>
          <w:rFonts w:ascii="仿宋" w:eastAsia="仿宋" w:hAnsi="仿宋" w:hint="eastAsia"/>
          <w:sz w:val="32"/>
          <w:szCs w:val="32"/>
        </w:rPr>
        <w:t>论文研究的阶段性考核中不存在“不合格”现象）。</w:t>
      </w:r>
    </w:p>
    <w:p w:rsidR="00912727" w:rsidRDefault="001323A9">
      <w:pPr>
        <w:spacing w:line="560" w:lineRule="exact"/>
        <w:ind w:firstLineChars="200" w:firstLine="640"/>
        <w:rPr>
          <w:rFonts w:ascii="仿宋" w:eastAsia="仿宋" w:hAnsi="仿宋"/>
          <w:color w:val="000000" w:themeColor="text1"/>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）坚定理想信念、厚植爱国主义情怀，自觉树立和</w:t>
      </w:r>
      <w:proofErr w:type="gramStart"/>
      <w:r>
        <w:rPr>
          <w:rFonts w:ascii="仿宋" w:eastAsia="仿宋" w:hAnsi="仿宋" w:hint="eastAsia"/>
          <w:sz w:val="32"/>
          <w:szCs w:val="32"/>
        </w:rPr>
        <w:t>践行</w:t>
      </w:r>
      <w:proofErr w:type="gramEnd"/>
      <w:r>
        <w:rPr>
          <w:rFonts w:ascii="仿宋" w:eastAsia="仿宋" w:hAnsi="仿宋" w:hint="eastAsia"/>
          <w:sz w:val="32"/>
          <w:szCs w:val="32"/>
        </w:rPr>
        <w:t>社会主义核心价值观，善于从中华民族传统美德中汲</w:t>
      </w:r>
      <w:r>
        <w:rPr>
          <w:rFonts w:ascii="仿宋" w:eastAsia="仿宋" w:hAnsi="仿宋" w:hint="eastAsia"/>
          <w:sz w:val="32"/>
          <w:szCs w:val="32"/>
        </w:rPr>
        <w:t>取道德滋养，用中华优秀传统文化、革命文化、社会主义先进文化培根铸魂，</w:t>
      </w:r>
      <w:r>
        <w:rPr>
          <w:rFonts w:ascii="仿宋" w:eastAsia="仿宋" w:hAnsi="仿宋" w:hint="eastAsia"/>
          <w:color w:val="000000" w:themeColor="text1"/>
          <w:sz w:val="32"/>
          <w:szCs w:val="32"/>
        </w:rPr>
        <w:t>不断铸牢中华民族共同体意识</w:t>
      </w:r>
      <w:r>
        <w:rPr>
          <w:rFonts w:ascii="仿宋" w:eastAsia="仿宋" w:hAnsi="仿宋" w:hint="eastAsia"/>
          <w:sz w:val="32"/>
          <w:szCs w:val="32"/>
        </w:rPr>
        <w:t>，</w:t>
      </w:r>
      <w:r>
        <w:rPr>
          <w:rFonts w:ascii="仿宋" w:eastAsia="仿宋" w:hAnsi="仿宋" w:hint="eastAsia"/>
          <w:color w:val="000000" w:themeColor="text1"/>
          <w:sz w:val="32"/>
          <w:szCs w:val="32"/>
        </w:rPr>
        <w:t>积极主动组织或参与主题党团日活动。</w:t>
      </w:r>
    </w:p>
    <w:p w:rsidR="00912727" w:rsidRDefault="001323A9">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）学习孜孜不倦、如饥似渴，在攀登知识高峰中追求卓越。共</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类情况可参评，一是学习成绩优秀，上一学年学分</w:t>
      </w:r>
      <w:proofErr w:type="gramStart"/>
      <w:r>
        <w:rPr>
          <w:rFonts w:ascii="仿宋" w:eastAsia="仿宋" w:hAnsi="仿宋" w:hint="eastAsia"/>
          <w:color w:val="000000" w:themeColor="text1"/>
          <w:sz w:val="32"/>
          <w:szCs w:val="32"/>
        </w:rPr>
        <w:t>绩</w:t>
      </w:r>
      <w:proofErr w:type="gramEnd"/>
      <w:r>
        <w:rPr>
          <w:rFonts w:ascii="仿宋" w:eastAsia="仿宋" w:hAnsi="仿宋" w:hint="eastAsia"/>
          <w:color w:val="000000" w:themeColor="text1"/>
          <w:sz w:val="32"/>
          <w:szCs w:val="32"/>
        </w:rPr>
        <w:t>良好以上（学分绩为</w:t>
      </w:r>
      <w:r>
        <w:rPr>
          <w:rFonts w:ascii="仿宋" w:eastAsia="仿宋" w:hAnsi="仿宋" w:hint="eastAsia"/>
          <w:color w:val="000000" w:themeColor="text1"/>
          <w:sz w:val="32"/>
          <w:szCs w:val="32"/>
        </w:rPr>
        <w:t>80</w:t>
      </w:r>
      <w:r>
        <w:rPr>
          <w:rFonts w:ascii="仿宋" w:eastAsia="仿宋" w:hAnsi="仿宋" w:hint="eastAsia"/>
          <w:color w:val="000000" w:themeColor="text1"/>
          <w:sz w:val="32"/>
          <w:szCs w:val="32"/>
        </w:rPr>
        <w:t>分或排名位于专业前</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）；二是学习成绩进步明显，上一学年学分</w:t>
      </w:r>
      <w:proofErr w:type="gramStart"/>
      <w:r>
        <w:rPr>
          <w:rFonts w:ascii="仿宋" w:eastAsia="仿宋" w:hAnsi="仿宋" w:hint="eastAsia"/>
          <w:color w:val="000000" w:themeColor="text1"/>
          <w:sz w:val="32"/>
          <w:szCs w:val="32"/>
        </w:rPr>
        <w:t>绩</w:t>
      </w:r>
      <w:proofErr w:type="gramEnd"/>
      <w:r>
        <w:rPr>
          <w:rFonts w:ascii="仿宋" w:eastAsia="仿宋" w:hAnsi="仿宋" w:hint="eastAsia"/>
          <w:color w:val="000000" w:themeColor="text1"/>
          <w:sz w:val="32"/>
          <w:szCs w:val="32"/>
        </w:rPr>
        <w:t>专业排名提升高于</w:t>
      </w:r>
      <w:r>
        <w:rPr>
          <w:rFonts w:ascii="仿宋" w:eastAsia="仿宋" w:hAnsi="仿宋" w:hint="eastAsia"/>
          <w:color w:val="000000" w:themeColor="text1"/>
          <w:sz w:val="32"/>
          <w:szCs w:val="32"/>
        </w:rPr>
        <w:t>40%</w:t>
      </w:r>
      <w:r>
        <w:rPr>
          <w:rFonts w:ascii="仿宋" w:eastAsia="仿宋" w:hAnsi="仿宋" w:hint="eastAsia"/>
          <w:color w:val="000000" w:themeColor="text1"/>
          <w:sz w:val="32"/>
          <w:szCs w:val="32"/>
        </w:rPr>
        <w:t>，或上一学年度重修课程全部通过（门数超过</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门）且上一学年度学分</w:t>
      </w:r>
      <w:proofErr w:type="gramStart"/>
      <w:r>
        <w:rPr>
          <w:rFonts w:ascii="仿宋" w:eastAsia="仿宋" w:hAnsi="仿宋" w:hint="eastAsia"/>
          <w:color w:val="000000" w:themeColor="text1"/>
          <w:sz w:val="32"/>
          <w:szCs w:val="32"/>
        </w:rPr>
        <w:t>绩</w:t>
      </w:r>
      <w:proofErr w:type="gramEnd"/>
      <w:r>
        <w:rPr>
          <w:rFonts w:ascii="仿宋" w:eastAsia="仿宋" w:hAnsi="仿宋" w:hint="eastAsia"/>
          <w:color w:val="000000" w:themeColor="text1"/>
          <w:sz w:val="32"/>
          <w:szCs w:val="32"/>
        </w:rPr>
        <w:t>达到</w:t>
      </w:r>
      <w:r>
        <w:rPr>
          <w:rFonts w:ascii="仿宋" w:eastAsia="仿宋" w:hAnsi="仿宋" w:hint="eastAsia"/>
          <w:color w:val="000000" w:themeColor="text1"/>
          <w:sz w:val="32"/>
          <w:szCs w:val="32"/>
        </w:rPr>
        <w:t>80</w:t>
      </w:r>
      <w:r>
        <w:rPr>
          <w:rFonts w:ascii="仿宋" w:eastAsia="仿宋" w:hAnsi="仿宋" w:hint="eastAsia"/>
          <w:color w:val="000000" w:themeColor="text1"/>
          <w:sz w:val="32"/>
          <w:szCs w:val="32"/>
        </w:rPr>
        <w:t>分；三是在创新创业等领域有突出成绩。</w:t>
      </w:r>
    </w:p>
    <w:p w:rsidR="00912727" w:rsidRDefault="001323A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）热爱集体、奉献集体，了解同学们的思想、学习、生活状况，善于组织同学需要的活动、积极帮助同学解决实</w:t>
      </w:r>
      <w:r>
        <w:rPr>
          <w:rFonts w:ascii="仿宋" w:eastAsia="仿宋" w:hAnsi="仿宋" w:hint="eastAsia"/>
          <w:sz w:val="32"/>
          <w:szCs w:val="32"/>
        </w:rPr>
        <w:lastRenderedPageBreak/>
        <w:t>际困难，在同学中评价良好，威信较高；扎实开展学风建设，班级没有因成绩不及格而退学的学生；认真开展寝室建设，上一学年中所在寝室</w:t>
      </w:r>
      <w:r>
        <w:rPr>
          <w:rFonts w:ascii="仿宋" w:eastAsia="仿宋" w:hAnsi="仿宋"/>
          <w:sz w:val="32"/>
          <w:szCs w:val="32"/>
        </w:rPr>
        <w:t>卫生</w:t>
      </w:r>
      <w:r>
        <w:rPr>
          <w:rFonts w:ascii="仿宋" w:eastAsia="仿宋" w:hAnsi="仿宋" w:hint="eastAsia"/>
          <w:sz w:val="32"/>
          <w:szCs w:val="32"/>
        </w:rPr>
        <w:t>检查结果无</w:t>
      </w:r>
      <w:r>
        <w:rPr>
          <w:rFonts w:ascii="仿宋" w:eastAsia="仿宋" w:hAnsi="仿宋" w:hint="eastAsia"/>
          <w:sz w:val="32"/>
          <w:szCs w:val="32"/>
        </w:rPr>
        <w:t>连续两次</w:t>
      </w:r>
      <w:r>
        <w:rPr>
          <w:rFonts w:ascii="仿宋" w:eastAsia="仿宋" w:hAnsi="仿宋" w:hint="eastAsia"/>
          <w:sz w:val="32"/>
          <w:szCs w:val="32"/>
        </w:rPr>
        <w:t>C</w:t>
      </w:r>
      <w:r>
        <w:rPr>
          <w:rFonts w:ascii="仿宋" w:eastAsia="仿宋" w:hAnsi="仿宋" w:hint="eastAsia"/>
          <w:sz w:val="32"/>
          <w:szCs w:val="32"/>
        </w:rPr>
        <w:t>或一次</w:t>
      </w:r>
      <w:r>
        <w:rPr>
          <w:rFonts w:ascii="仿宋" w:eastAsia="仿宋" w:hAnsi="仿宋" w:hint="eastAsia"/>
          <w:sz w:val="32"/>
          <w:szCs w:val="32"/>
        </w:rPr>
        <w:t>D</w:t>
      </w:r>
      <w:r>
        <w:rPr>
          <w:rFonts w:ascii="仿宋" w:eastAsia="仿宋" w:hAnsi="仿宋" w:hint="eastAsia"/>
          <w:sz w:val="32"/>
          <w:szCs w:val="32"/>
        </w:rPr>
        <w:t>情况。所在集体获得院级</w:t>
      </w:r>
      <w:r>
        <w:rPr>
          <w:rFonts w:ascii="仿宋" w:eastAsia="仿宋" w:hAnsi="仿宋" w:hint="eastAsia"/>
          <w:sz w:val="32"/>
          <w:szCs w:val="32"/>
        </w:rPr>
        <w:t>及</w:t>
      </w:r>
      <w:r>
        <w:rPr>
          <w:rFonts w:ascii="仿宋" w:eastAsia="仿宋" w:hAnsi="仿宋" w:hint="eastAsia"/>
          <w:sz w:val="32"/>
          <w:szCs w:val="32"/>
        </w:rPr>
        <w:t>以上表彰奖励。</w:t>
      </w:r>
    </w:p>
    <w:p w:rsidR="00912727" w:rsidRDefault="001323A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）优秀学生干部标兵、十佳学生干部：在满足以上所有条件的基础上，着力</w:t>
      </w:r>
      <w:proofErr w:type="gramStart"/>
      <w:r>
        <w:rPr>
          <w:rFonts w:ascii="仿宋" w:eastAsia="仿宋" w:hAnsi="仿宋" w:hint="eastAsia"/>
          <w:sz w:val="32"/>
          <w:szCs w:val="32"/>
        </w:rPr>
        <w:t>培养奋斗</w:t>
      </w:r>
      <w:proofErr w:type="gramEnd"/>
      <w:r>
        <w:rPr>
          <w:rFonts w:ascii="仿宋" w:eastAsia="仿宋" w:hAnsi="仿宋" w:hint="eastAsia"/>
          <w:sz w:val="32"/>
          <w:szCs w:val="32"/>
        </w:rPr>
        <w:t>精神、增强综合素质，不断改革创新、奋发作为、追求卓越，主动</w:t>
      </w:r>
      <w:r>
        <w:rPr>
          <w:rFonts w:ascii="仿宋" w:eastAsia="仿宋" w:hAnsi="仿宋" w:hint="eastAsia"/>
          <w:color w:val="000000" w:themeColor="text1"/>
          <w:sz w:val="32"/>
          <w:szCs w:val="32"/>
        </w:rPr>
        <w:t>将个人发</w:t>
      </w:r>
      <w:r>
        <w:rPr>
          <w:rFonts w:ascii="仿宋" w:eastAsia="仿宋" w:hAnsi="仿宋" w:hint="eastAsia"/>
          <w:sz w:val="32"/>
          <w:szCs w:val="32"/>
        </w:rPr>
        <w:t>展与国家和民族的前途命运紧密联系在一起。积极参与“青年大学习”等理论学</w:t>
      </w:r>
      <w:r>
        <w:rPr>
          <w:rFonts w:ascii="仿宋" w:eastAsia="仿宋" w:hAnsi="仿宋" w:hint="eastAsia"/>
          <w:sz w:val="32"/>
          <w:szCs w:val="32"/>
        </w:rPr>
        <w:t>习活动。确因身体原因无法参与体育测试及课程的，由体育部出具相关证明材料。</w:t>
      </w:r>
      <w:r>
        <w:rPr>
          <w:rFonts w:ascii="仿宋" w:eastAsia="仿宋" w:hAnsi="仿宋" w:hint="eastAsia"/>
          <w:sz w:val="32"/>
          <w:szCs w:val="32"/>
        </w:rPr>
        <w:t>十佳学生干部应获得过校级标兵及以上荣誉奖励或本次校级标兵推选。</w:t>
      </w:r>
    </w:p>
    <w:p w:rsidR="00912727" w:rsidRDefault="001323A9">
      <w:pPr>
        <w:adjustRightInd w:val="0"/>
        <w:snapToGrid w:val="0"/>
        <w:spacing w:line="560" w:lineRule="exact"/>
        <w:ind w:firstLineChars="200" w:firstLine="643"/>
        <w:rPr>
          <w:rFonts w:ascii="仿宋" w:eastAsia="仿宋" w:hAnsi="仿宋"/>
          <w:b/>
          <w:sz w:val="32"/>
          <w:szCs w:val="32"/>
        </w:rPr>
      </w:pPr>
      <w:r>
        <w:rPr>
          <w:rFonts w:ascii="仿宋" w:eastAsia="仿宋" w:hAnsi="仿宋"/>
          <w:b/>
          <w:sz w:val="32"/>
          <w:szCs w:val="32"/>
        </w:rPr>
        <w:t>3</w:t>
      </w:r>
      <w:r>
        <w:rPr>
          <w:rFonts w:ascii="仿宋" w:eastAsia="仿宋" w:hAnsi="仿宋" w:hint="eastAsia"/>
          <w:b/>
          <w:sz w:val="32"/>
          <w:szCs w:val="32"/>
        </w:rPr>
        <w:t>.</w:t>
      </w:r>
      <w:r>
        <w:rPr>
          <w:rFonts w:ascii="仿宋" w:eastAsia="仿宋" w:hAnsi="仿宋" w:hint="eastAsia"/>
          <w:b/>
          <w:sz w:val="32"/>
          <w:szCs w:val="32"/>
        </w:rPr>
        <w:t>先进班集体、先进班集体标兵</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全体班级成员自觉学习宣传贯彻习近平新时代中国特色社会主义思想，自觉成长为德智体美劳全面发展的社会主义建设者和接班人。班委会成员能够做到团结向上、以身作则、热心为同学服务，在同学中具有较高的威信。班集体在助力同学道德培养、学业发展、体育运动、审美培养、劳动锻炼等方面表现突出，在学院（部）相关事务中持续发挥积极作用。</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）班级成员入党申请书提交</w:t>
      </w:r>
      <w:r>
        <w:rPr>
          <w:rFonts w:ascii="仿宋" w:eastAsia="仿宋" w:hAnsi="仿宋" w:hint="eastAsia"/>
          <w:sz w:val="32"/>
          <w:szCs w:val="32"/>
        </w:rPr>
        <w:t>率</w:t>
      </w:r>
      <w:r>
        <w:rPr>
          <w:rFonts w:ascii="仿宋" w:eastAsia="仿宋" w:hAnsi="仿宋" w:hint="eastAsia"/>
          <w:sz w:val="32"/>
          <w:szCs w:val="32"/>
        </w:rPr>
        <w:t>80%</w:t>
      </w:r>
      <w:r>
        <w:rPr>
          <w:rFonts w:ascii="仿宋" w:eastAsia="仿宋" w:hAnsi="仿宋" w:hint="eastAsia"/>
          <w:sz w:val="32"/>
          <w:szCs w:val="32"/>
        </w:rPr>
        <w:t>以上，原则上入党积极分子比例在</w:t>
      </w:r>
      <w:r>
        <w:rPr>
          <w:rFonts w:ascii="仿宋" w:eastAsia="仿宋" w:hAnsi="仿宋" w:hint="eastAsia"/>
          <w:sz w:val="32"/>
          <w:szCs w:val="32"/>
        </w:rPr>
        <w:t>20%</w:t>
      </w:r>
      <w:r>
        <w:rPr>
          <w:rFonts w:ascii="仿宋" w:eastAsia="仿宋" w:hAnsi="仿宋" w:hint="eastAsia"/>
          <w:sz w:val="32"/>
          <w:szCs w:val="32"/>
        </w:rPr>
        <w:t>以上，思想政治理论课无不及格现象，</w:t>
      </w:r>
      <w:r>
        <w:rPr>
          <w:rFonts w:ascii="仿宋" w:eastAsia="仿宋" w:hAnsi="仿宋" w:hint="eastAsia"/>
          <w:color w:val="000000" w:themeColor="text1"/>
          <w:sz w:val="32"/>
          <w:szCs w:val="32"/>
        </w:rPr>
        <w:t>不断铸牢中华民族共同体意识</w:t>
      </w:r>
      <w:r>
        <w:rPr>
          <w:rFonts w:ascii="仿宋" w:eastAsia="仿宋" w:hAnsi="仿宋" w:hint="eastAsia"/>
          <w:sz w:val="32"/>
          <w:szCs w:val="32"/>
        </w:rPr>
        <w:t>，</w:t>
      </w:r>
      <w:r>
        <w:rPr>
          <w:rFonts w:ascii="仿宋" w:eastAsia="仿宋" w:hAnsi="仿宋" w:hint="eastAsia"/>
          <w:sz w:val="32"/>
          <w:szCs w:val="32"/>
        </w:rPr>
        <w:t>积极参与“青年大学习”等理论学习。</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）班干部、党员、入党积极分子在班集体建设的过程</w:t>
      </w:r>
      <w:r>
        <w:rPr>
          <w:rFonts w:ascii="仿宋" w:eastAsia="仿宋" w:hAnsi="仿宋" w:hint="eastAsia"/>
          <w:sz w:val="32"/>
          <w:szCs w:val="32"/>
        </w:rPr>
        <w:lastRenderedPageBreak/>
        <w:t>中发挥先锋模范作用明显。</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）班级成员的志愿服务和社会实践参与率在</w:t>
      </w:r>
      <w:r>
        <w:rPr>
          <w:rFonts w:ascii="仿宋" w:eastAsia="仿宋" w:hAnsi="仿宋" w:hint="eastAsia"/>
          <w:sz w:val="32"/>
          <w:szCs w:val="32"/>
        </w:rPr>
        <w:t>60%</w:t>
      </w:r>
      <w:r>
        <w:rPr>
          <w:rFonts w:ascii="仿宋" w:eastAsia="仿宋" w:hAnsi="仿宋" w:hint="eastAsia"/>
          <w:sz w:val="32"/>
          <w:szCs w:val="32"/>
        </w:rPr>
        <w:t>以上。</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）班级平均</w:t>
      </w:r>
      <w:proofErr w:type="gramStart"/>
      <w:r>
        <w:rPr>
          <w:rFonts w:ascii="仿宋" w:eastAsia="仿宋" w:hAnsi="仿宋" w:hint="eastAsia"/>
          <w:sz w:val="32"/>
          <w:szCs w:val="32"/>
        </w:rPr>
        <w:t>学分绩不低于</w:t>
      </w:r>
      <w:proofErr w:type="gramEnd"/>
      <w:r>
        <w:rPr>
          <w:rFonts w:ascii="仿宋" w:eastAsia="仿宋" w:hAnsi="仿宋" w:hint="eastAsia"/>
          <w:sz w:val="32"/>
          <w:szCs w:val="32"/>
        </w:rPr>
        <w:t>75</w:t>
      </w:r>
      <w:r>
        <w:rPr>
          <w:rFonts w:ascii="仿宋" w:eastAsia="仿宋" w:hAnsi="仿宋" w:hint="eastAsia"/>
          <w:sz w:val="32"/>
          <w:szCs w:val="32"/>
        </w:rPr>
        <w:t>分（不含本学期降级转入学生成绩），无因学习困难而降级、退学的学生。</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）深入开展学霸上讲台、一对一帮辅等学业支持活动，主动关心关爱生活困难、心理困难、就业困难的同学。</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）班级成员在上一学年中没有违反校规校纪的行为。</w:t>
      </w:r>
    </w:p>
    <w:p w:rsidR="00912727" w:rsidRDefault="001323A9">
      <w:pPr>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4</w:t>
      </w:r>
      <w:r>
        <w:rPr>
          <w:rFonts w:ascii="仿宋" w:eastAsia="仿宋" w:hAnsi="仿宋" w:hint="eastAsia"/>
          <w:b/>
          <w:sz w:val="32"/>
          <w:szCs w:val="32"/>
        </w:rPr>
        <w:t>.</w:t>
      </w:r>
      <w:r>
        <w:rPr>
          <w:rFonts w:ascii="仿宋" w:eastAsia="仿宋" w:hAnsi="仿宋" w:hint="eastAsia"/>
          <w:b/>
          <w:sz w:val="32"/>
          <w:szCs w:val="32"/>
        </w:rPr>
        <w:t>十佳集体、十佳团队</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坚决拥护党的路线、方针和政策，热爱祖国、关心社会，积极参加学校组织的各项活动、自觉遵守法纪、维护社会公德，模范执行学校学生行为准则和学校的规章制度。</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可申报集体类型包括：党支部、团支部、班集体等学生工作组织；党员之家（工作室）、志愿服务队、科技竞赛团队、创业团队等特色学生团队；研究生课题组、科研项目团队等学生科研团队。申报集体应获得过校级标兵及以上荣誉奖励或本次校级标兵推选</w:t>
      </w:r>
      <w:r>
        <w:rPr>
          <w:rFonts w:ascii="仿宋" w:eastAsia="仿宋" w:hAnsi="仿宋" w:hint="eastAsia"/>
          <w:bCs/>
          <w:sz w:val="32"/>
          <w:szCs w:val="32"/>
        </w:rPr>
        <w:t>。</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集体</w:t>
      </w:r>
      <w:r>
        <w:rPr>
          <w:rFonts w:ascii="仿宋" w:eastAsia="仿宋" w:hAnsi="仿宋" w:hint="eastAsia"/>
          <w:sz w:val="32"/>
          <w:szCs w:val="32"/>
        </w:rPr>
        <w:t>具有清晰明确的建设目标、积极向上的团队精神、合理规范的制度建设、层次明晰的组织架构、稳定规律的团队活动。</w:t>
      </w:r>
    </w:p>
    <w:p w:rsidR="00912727" w:rsidRDefault="001323A9">
      <w:pPr>
        <w:adjustRightInd w:val="0"/>
        <w:snapToGrid w:val="0"/>
        <w:spacing w:line="560" w:lineRule="exact"/>
        <w:ind w:firstLineChars="200" w:firstLine="640"/>
        <w:rPr>
          <w:rFonts w:ascii="仿宋" w:eastAsia="仿宋" w:hAnsi="仿宋"/>
          <w:bCs/>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sz w:val="32"/>
          <w:szCs w:val="32"/>
        </w:rPr>
        <w:t>集体</w:t>
      </w:r>
      <w:r>
        <w:rPr>
          <w:rFonts w:ascii="仿宋" w:eastAsia="仿宋" w:hAnsi="仿宋" w:hint="eastAsia"/>
          <w:sz w:val="32"/>
          <w:szCs w:val="32"/>
        </w:rPr>
        <w:t>具有显著的成绩或经验，具有示范意义和社会影响力。</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集体</w:t>
      </w:r>
      <w:r>
        <w:rPr>
          <w:rFonts w:ascii="仿宋" w:eastAsia="仿宋" w:hAnsi="仿宋" w:hint="eastAsia"/>
          <w:sz w:val="32"/>
          <w:szCs w:val="32"/>
        </w:rPr>
        <w:t>建立时间不少于一年</w:t>
      </w:r>
      <w:r>
        <w:rPr>
          <w:rFonts w:ascii="仿宋" w:eastAsia="仿宋" w:hAnsi="仿宋" w:hint="eastAsia"/>
          <w:sz w:val="32"/>
          <w:szCs w:val="32"/>
        </w:rPr>
        <w:t>，</w:t>
      </w:r>
      <w:r>
        <w:rPr>
          <w:rFonts w:ascii="仿宋" w:eastAsia="仿宋" w:hAnsi="仿宋" w:hint="eastAsia"/>
          <w:sz w:val="32"/>
          <w:szCs w:val="32"/>
        </w:rPr>
        <w:t>若为研究生团队，</w:t>
      </w:r>
      <w:r>
        <w:rPr>
          <w:rFonts w:ascii="仿宋" w:eastAsia="仿宋" w:hAnsi="仿宋" w:hint="eastAsia"/>
          <w:sz w:val="32"/>
          <w:szCs w:val="32"/>
        </w:rPr>
        <w:t>团队组成成员</w:t>
      </w:r>
      <w:r>
        <w:rPr>
          <w:rFonts w:ascii="仿宋" w:eastAsia="仿宋" w:hAnsi="仿宋" w:hint="eastAsia"/>
          <w:sz w:val="32"/>
          <w:szCs w:val="32"/>
        </w:rPr>
        <w:t>80%</w:t>
      </w:r>
      <w:r>
        <w:rPr>
          <w:rFonts w:ascii="仿宋" w:eastAsia="仿宋" w:hAnsi="仿宋" w:hint="eastAsia"/>
          <w:sz w:val="32"/>
          <w:szCs w:val="32"/>
        </w:rPr>
        <w:t>以上为哈尔滨工业大学研究生，团队归属明晰。</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w:t>
      </w:r>
      <w:r>
        <w:rPr>
          <w:rFonts w:ascii="仿宋" w:eastAsia="仿宋" w:hAnsi="仿宋" w:hint="eastAsia"/>
          <w:sz w:val="32"/>
          <w:szCs w:val="32"/>
        </w:rPr>
        <w:t>申报材料中所取得的成果应为</w:t>
      </w:r>
      <w:r>
        <w:rPr>
          <w:rFonts w:ascii="仿宋" w:eastAsia="仿宋" w:hAnsi="仿宋" w:hint="eastAsia"/>
          <w:sz w:val="32"/>
          <w:szCs w:val="32"/>
        </w:rPr>
        <w:t>集体</w:t>
      </w:r>
      <w:r>
        <w:rPr>
          <w:rFonts w:ascii="仿宋" w:eastAsia="仿宋" w:hAnsi="仿宋" w:hint="eastAsia"/>
          <w:sz w:val="32"/>
          <w:szCs w:val="32"/>
        </w:rPr>
        <w:t>内</w:t>
      </w:r>
      <w:r>
        <w:rPr>
          <w:rFonts w:ascii="仿宋" w:eastAsia="仿宋" w:hAnsi="仿宋" w:hint="eastAsia"/>
          <w:sz w:val="32"/>
          <w:szCs w:val="32"/>
        </w:rPr>
        <w:t>成员</w:t>
      </w:r>
      <w:r>
        <w:rPr>
          <w:rFonts w:ascii="仿宋" w:eastAsia="仿宋" w:hAnsi="仿宋" w:hint="eastAsia"/>
          <w:sz w:val="32"/>
          <w:szCs w:val="32"/>
        </w:rPr>
        <w:t>就读期</w:t>
      </w:r>
      <w:r>
        <w:rPr>
          <w:rFonts w:ascii="仿宋" w:eastAsia="仿宋" w:hAnsi="仿宋" w:hint="eastAsia"/>
          <w:sz w:val="32"/>
          <w:szCs w:val="32"/>
        </w:rPr>
        <w:lastRenderedPageBreak/>
        <w:t>间所得。</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w:t>
      </w:r>
      <w:r>
        <w:rPr>
          <w:rFonts w:ascii="仿宋" w:eastAsia="仿宋" w:hAnsi="仿宋" w:hint="eastAsia"/>
          <w:sz w:val="32"/>
          <w:szCs w:val="32"/>
        </w:rPr>
        <w:t>获得</w:t>
      </w:r>
      <w:r>
        <w:rPr>
          <w:rFonts w:ascii="仿宋" w:eastAsia="仿宋" w:hAnsi="仿宋" w:hint="eastAsia"/>
          <w:sz w:val="32"/>
          <w:szCs w:val="32"/>
        </w:rPr>
        <w:t>过</w:t>
      </w:r>
      <w:r>
        <w:rPr>
          <w:rFonts w:ascii="仿宋" w:eastAsia="仿宋" w:hAnsi="仿宋" w:hint="eastAsia"/>
          <w:sz w:val="32"/>
          <w:szCs w:val="32"/>
        </w:rPr>
        <w:t>“十佳团队”荣誉称号的团队不可申报。</w:t>
      </w:r>
    </w:p>
    <w:p w:rsidR="00912727" w:rsidRDefault="005521A7">
      <w:pPr>
        <w:adjustRightInd w:val="0"/>
        <w:snapToGrid w:val="0"/>
        <w:spacing w:line="560" w:lineRule="exact"/>
        <w:ind w:firstLineChars="200" w:firstLine="640"/>
        <w:rPr>
          <w:rFonts w:ascii="黑体" w:eastAsia="黑体" w:hAnsi="仿宋"/>
          <w:sz w:val="32"/>
          <w:szCs w:val="32"/>
        </w:rPr>
      </w:pPr>
      <w:r>
        <w:rPr>
          <w:rFonts w:ascii="黑体" w:eastAsia="黑体" w:hAnsi="仿宋" w:hint="eastAsia"/>
          <w:sz w:val="32"/>
          <w:szCs w:val="32"/>
        </w:rPr>
        <w:t>二</w:t>
      </w:r>
      <w:r w:rsidR="001323A9">
        <w:rPr>
          <w:rFonts w:ascii="黑体" w:eastAsia="黑体" w:hAnsi="仿宋" w:hint="eastAsia"/>
          <w:sz w:val="32"/>
          <w:szCs w:val="32"/>
        </w:rPr>
        <w:t>、专兼职学生工作者奖项评选基本条件</w:t>
      </w:r>
    </w:p>
    <w:p w:rsidR="00912727" w:rsidRDefault="001323A9">
      <w:pPr>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1</w:t>
      </w:r>
      <w:r>
        <w:rPr>
          <w:rFonts w:ascii="仿宋" w:eastAsia="仿宋" w:hAnsi="仿宋"/>
          <w:b/>
          <w:sz w:val="32"/>
          <w:szCs w:val="32"/>
        </w:rPr>
        <w:t>.</w:t>
      </w:r>
      <w:r>
        <w:rPr>
          <w:rFonts w:ascii="仿宋" w:eastAsia="仿宋" w:hAnsi="仿宋" w:hint="eastAsia"/>
          <w:b/>
          <w:sz w:val="32"/>
          <w:szCs w:val="32"/>
        </w:rPr>
        <w:t>思想政治工作先进集体</w:t>
      </w:r>
      <w:r>
        <w:rPr>
          <w:rFonts w:ascii="仿宋" w:eastAsia="仿宋" w:hAnsi="仿宋" w:hint="eastAsia"/>
          <w:b/>
          <w:sz w:val="32"/>
          <w:szCs w:val="32"/>
        </w:rPr>
        <w:t>、优秀思想政治工作者及标兵</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深入学习贯彻习近平新时代中国特色社会主义思想，坚持把师德师风作为第一标准，不断增强“四个意识”、坚定“四个自信”、做到“两个维护”，忠诚履行“四个服务”，秉承“规格严格、功夫到家”校训传统，认真学习“时代楷模”刘永坦同志的先进事迹和崇高精神，争做政治素质过硬、业务能力精湛、育人水平高超的高素质教师。</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能够主动围绕学生、关照学生、服务学生，通过真情、真心、真诚拉近同学生的距离，用欣赏增强学生的信心，用信任树立学生的自尊，让每一个学生都健康成长。扎实落实相关关心关爱制度，努力做学生良师益友。不断铸牢</w:t>
      </w:r>
      <w:r>
        <w:rPr>
          <w:rFonts w:ascii="仿宋" w:eastAsia="仿宋" w:hAnsi="仿宋" w:hint="eastAsia"/>
          <w:sz w:val="32"/>
          <w:szCs w:val="32"/>
        </w:rPr>
        <w:t>中华民族共同体意识，引导学生主动将个人发展同国家和民族的前途命运紧密联系在一起。</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自觉落实教育部《高校思想政治工作质量提升工程实施纲要》要求，形成一套有效管用的育人经验和育人办法，用自己的学识、阅历、经验点燃学生对真善美的向往，引导学生形成“四个正确认识”，争做能担当民族复兴大任的时代新人。</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）无学校《教职工师德“一票否决制”实施办法》中违反师德规范情形的情况。</w:t>
      </w:r>
    </w:p>
    <w:p w:rsidR="00912727" w:rsidRDefault="005521A7">
      <w:pPr>
        <w:adjustRightInd w:val="0"/>
        <w:snapToGrid w:val="0"/>
        <w:spacing w:line="560" w:lineRule="exact"/>
        <w:ind w:firstLineChars="200" w:firstLine="640"/>
        <w:rPr>
          <w:rFonts w:ascii="黑体" w:eastAsia="黑体" w:hAnsi="仿宋"/>
          <w:sz w:val="32"/>
          <w:szCs w:val="32"/>
        </w:rPr>
      </w:pPr>
      <w:r>
        <w:rPr>
          <w:rFonts w:ascii="黑体" w:eastAsia="黑体" w:hAnsi="仿宋" w:hint="eastAsia"/>
          <w:sz w:val="32"/>
          <w:szCs w:val="32"/>
        </w:rPr>
        <w:t>三</w:t>
      </w:r>
      <w:r w:rsidR="001323A9">
        <w:rPr>
          <w:rFonts w:ascii="黑体" w:eastAsia="黑体" w:hAnsi="仿宋" w:hint="eastAsia"/>
          <w:sz w:val="32"/>
          <w:szCs w:val="32"/>
        </w:rPr>
        <w:t>、</w:t>
      </w:r>
      <w:r w:rsidR="001323A9">
        <w:rPr>
          <w:rFonts w:ascii="黑体" w:eastAsia="黑体" w:hAnsi="仿宋" w:hint="eastAsia"/>
          <w:sz w:val="32"/>
          <w:szCs w:val="32"/>
        </w:rPr>
        <w:t>荣誉奖项评选</w:t>
      </w:r>
      <w:r w:rsidR="001323A9">
        <w:rPr>
          <w:rFonts w:ascii="黑体" w:eastAsia="黑体" w:hAnsi="仿宋" w:hint="eastAsia"/>
          <w:sz w:val="32"/>
          <w:szCs w:val="32"/>
        </w:rPr>
        <w:t>基本条件</w:t>
      </w:r>
    </w:p>
    <w:p w:rsidR="00912727" w:rsidRDefault="001323A9">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lastRenderedPageBreak/>
        <w:t>1.</w:t>
      </w:r>
      <w:r>
        <w:rPr>
          <w:rFonts w:ascii="仿宋" w:eastAsia="仿宋" w:hAnsi="仿宋" w:hint="eastAsia"/>
          <w:b/>
          <w:bCs/>
          <w:sz w:val="32"/>
          <w:szCs w:val="32"/>
        </w:rPr>
        <w:t>学生思想政治工作特别贡献奖</w:t>
      </w:r>
    </w:p>
    <w:p w:rsidR="00912727" w:rsidRDefault="001323A9">
      <w:pPr>
        <w:adjustRightInd w:val="0"/>
        <w:snapToGrid w:val="0"/>
        <w:spacing w:line="560" w:lineRule="exact"/>
        <w:ind w:firstLineChars="200" w:firstLine="640"/>
        <w:rPr>
          <w:rFonts w:ascii="黑体" w:eastAsia="黑体" w:hAnsi="仿宋"/>
          <w:sz w:val="32"/>
          <w:szCs w:val="32"/>
        </w:rPr>
      </w:pPr>
      <w:r>
        <w:rPr>
          <w:rFonts w:ascii="仿宋" w:eastAsia="仿宋" w:hAnsi="仿宋" w:hint="eastAsia"/>
          <w:sz w:val="32"/>
          <w:szCs w:val="32"/>
        </w:rPr>
        <w:t>在学生思想政治工作的重点建设领域、重点工程、突发事件和具有广泛社会影响力的重大事件中做出特别贡献的个人或集体。</w:t>
      </w:r>
    </w:p>
    <w:p w:rsidR="00912727" w:rsidRDefault="001323A9">
      <w:pPr>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2.</w:t>
      </w:r>
      <w:r>
        <w:rPr>
          <w:rFonts w:ascii="仿宋" w:eastAsia="仿宋" w:hAnsi="仿宋" w:hint="eastAsia"/>
          <w:b/>
          <w:sz w:val="32"/>
          <w:szCs w:val="32"/>
        </w:rPr>
        <w:t>民族团结进步先进个人</w:t>
      </w:r>
    </w:p>
    <w:p w:rsidR="00912727" w:rsidRDefault="001323A9">
      <w:pPr>
        <w:adjustRightInd w:val="0"/>
        <w:snapToGrid w:val="0"/>
        <w:spacing w:line="560" w:lineRule="exact"/>
        <w:ind w:firstLineChars="200" w:firstLine="640"/>
        <w:rPr>
          <w:rFonts w:ascii="仿宋" w:eastAsia="仿宋" w:hAnsi="仿宋"/>
          <w:b/>
          <w:sz w:val="32"/>
          <w:szCs w:val="32"/>
        </w:rPr>
      </w:pPr>
      <w:r>
        <w:rPr>
          <w:rFonts w:ascii="仿宋" w:eastAsia="仿宋" w:hAnsi="仿宋" w:hint="eastAsia"/>
          <w:bCs/>
          <w:sz w:val="32"/>
          <w:szCs w:val="32"/>
        </w:rPr>
        <w:t>（</w:t>
      </w:r>
      <w:r>
        <w:rPr>
          <w:rFonts w:ascii="仿宋" w:eastAsia="仿宋" w:hAnsi="仿宋" w:hint="eastAsia"/>
          <w:bCs/>
          <w:sz w:val="32"/>
          <w:szCs w:val="32"/>
        </w:rPr>
        <w:t>1</w:t>
      </w:r>
      <w:r>
        <w:rPr>
          <w:rFonts w:ascii="仿宋" w:eastAsia="仿宋" w:hAnsi="仿宋" w:hint="eastAsia"/>
          <w:bCs/>
          <w:sz w:val="32"/>
          <w:szCs w:val="32"/>
        </w:rPr>
        <w:t>）</w:t>
      </w:r>
      <w:r>
        <w:rPr>
          <w:rFonts w:ascii="仿宋" w:eastAsia="仿宋" w:hAnsi="仿宋" w:hint="eastAsia"/>
          <w:sz w:val="32"/>
          <w:szCs w:val="32"/>
        </w:rPr>
        <w:t>坚定理想信念、厚植爱国主义情怀，自觉树立和</w:t>
      </w:r>
      <w:proofErr w:type="gramStart"/>
      <w:r>
        <w:rPr>
          <w:rFonts w:ascii="仿宋" w:eastAsia="仿宋" w:hAnsi="仿宋" w:hint="eastAsia"/>
          <w:sz w:val="32"/>
          <w:szCs w:val="32"/>
        </w:rPr>
        <w:t>践行</w:t>
      </w:r>
      <w:proofErr w:type="gramEnd"/>
      <w:r>
        <w:rPr>
          <w:rFonts w:ascii="仿宋" w:eastAsia="仿宋" w:hAnsi="仿宋" w:hint="eastAsia"/>
          <w:sz w:val="32"/>
          <w:szCs w:val="32"/>
        </w:rPr>
        <w:t>社会主义核心价值观，善于从中华民族传统美德中汲取道德滋养，用中华优秀传统文化、革命文化、社会主义先进文化培根铸魂，</w:t>
      </w:r>
      <w:r>
        <w:rPr>
          <w:rFonts w:ascii="仿宋" w:eastAsia="仿宋" w:hAnsi="仿宋" w:hint="eastAsia"/>
          <w:color w:val="000000" w:themeColor="text1"/>
          <w:sz w:val="32"/>
          <w:szCs w:val="32"/>
        </w:rPr>
        <w:t>积极主动组织或参与主题党团日活动。</w:t>
      </w:r>
    </w:p>
    <w:p w:rsidR="00912727" w:rsidRDefault="001323A9">
      <w:pPr>
        <w:adjustRightInd w:val="0"/>
        <w:snapToGrid w:val="0"/>
        <w:spacing w:line="560" w:lineRule="exact"/>
        <w:ind w:firstLineChars="200" w:firstLine="640"/>
        <w:rPr>
          <w:rFonts w:ascii="仿宋" w:eastAsia="仿宋" w:hAnsi="仿宋"/>
          <w:bCs/>
          <w:sz w:val="32"/>
          <w:szCs w:val="32"/>
        </w:rPr>
      </w:pPr>
      <w:r>
        <w:rPr>
          <w:rFonts w:ascii="仿宋" w:eastAsia="仿宋" w:hAnsi="仿宋" w:hint="eastAsia"/>
          <w:bCs/>
          <w:sz w:val="32"/>
          <w:szCs w:val="32"/>
        </w:rPr>
        <w:t>（</w:t>
      </w:r>
      <w:r>
        <w:rPr>
          <w:rFonts w:ascii="仿宋" w:eastAsia="仿宋" w:hAnsi="仿宋" w:hint="eastAsia"/>
          <w:bCs/>
          <w:sz w:val="32"/>
          <w:szCs w:val="32"/>
        </w:rPr>
        <w:t>2</w:t>
      </w:r>
      <w:r>
        <w:rPr>
          <w:rFonts w:ascii="仿宋" w:eastAsia="仿宋" w:hAnsi="仿宋" w:hint="eastAsia"/>
          <w:bCs/>
          <w:sz w:val="32"/>
          <w:szCs w:val="32"/>
        </w:rPr>
        <w:t>）热爱祖国</w:t>
      </w:r>
      <w:r>
        <w:rPr>
          <w:rFonts w:ascii="仿宋" w:eastAsia="仿宋" w:hAnsi="仿宋" w:hint="eastAsia"/>
          <w:bCs/>
          <w:sz w:val="32"/>
          <w:szCs w:val="32"/>
        </w:rPr>
        <w:t>,</w:t>
      </w:r>
      <w:r>
        <w:rPr>
          <w:rFonts w:ascii="仿宋" w:eastAsia="仿宋" w:hAnsi="仿宋" w:hint="eastAsia"/>
          <w:bCs/>
          <w:sz w:val="32"/>
          <w:szCs w:val="32"/>
        </w:rPr>
        <w:t>维护祖国统一</w:t>
      </w:r>
      <w:r>
        <w:rPr>
          <w:rFonts w:ascii="仿宋" w:eastAsia="仿宋" w:hAnsi="仿宋" w:hint="eastAsia"/>
          <w:bCs/>
          <w:sz w:val="32"/>
          <w:szCs w:val="32"/>
        </w:rPr>
        <w:t>,</w:t>
      </w:r>
      <w:r>
        <w:rPr>
          <w:rFonts w:ascii="仿宋" w:eastAsia="仿宋" w:hAnsi="仿宋" w:hint="eastAsia"/>
          <w:color w:val="000000" w:themeColor="text1"/>
          <w:sz w:val="32"/>
          <w:szCs w:val="32"/>
        </w:rPr>
        <w:t>不断铸牢中华民族共同体意识</w:t>
      </w:r>
      <w:r>
        <w:rPr>
          <w:rFonts w:ascii="仿宋" w:eastAsia="仿宋" w:hAnsi="仿宋" w:hint="eastAsia"/>
          <w:sz w:val="32"/>
          <w:szCs w:val="32"/>
        </w:rPr>
        <w:t>，</w:t>
      </w:r>
      <w:r>
        <w:rPr>
          <w:rFonts w:ascii="仿宋" w:eastAsia="仿宋" w:hAnsi="仿宋" w:hint="eastAsia"/>
          <w:bCs/>
          <w:sz w:val="32"/>
          <w:szCs w:val="32"/>
        </w:rPr>
        <w:t>坚决反对民族分裂</w:t>
      </w:r>
      <w:r>
        <w:rPr>
          <w:rFonts w:ascii="仿宋" w:eastAsia="仿宋" w:hAnsi="仿宋" w:hint="eastAsia"/>
          <w:bCs/>
          <w:sz w:val="32"/>
          <w:szCs w:val="32"/>
        </w:rPr>
        <w:t>,</w:t>
      </w:r>
      <w:r>
        <w:rPr>
          <w:rFonts w:ascii="仿宋" w:eastAsia="仿宋" w:hAnsi="仿宋" w:hint="eastAsia"/>
          <w:bCs/>
          <w:sz w:val="32"/>
          <w:szCs w:val="32"/>
        </w:rPr>
        <w:t>自觉维护民族团结</w:t>
      </w:r>
      <w:r>
        <w:rPr>
          <w:rFonts w:ascii="仿宋" w:eastAsia="仿宋" w:hAnsi="仿宋" w:hint="eastAsia"/>
          <w:bCs/>
          <w:sz w:val="32"/>
          <w:szCs w:val="32"/>
        </w:rPr>
        <w:t>,</w:t>
      </w:r>
      <w:r>
        <w:rPr>
          <w:rFonts w:ascii="仿宋" w:eastAsia="仿宋" w:hAnsi="仿宋" w:hint="eastAsia"/>
          <w:bCs/>
          <w:sz w:val="32"/>
          <w:szCs w:val="32"/>
        </w:rPr>
        <w:t>认真学习党的民族理论和民族政策</w:t>
      </w:r>
      <w:r>
        <w:rPr>
          <w:rFonts w:ascii="仿宋" w:eastAsia="仿宋" w:hAnsi="仿宋" w:hint="eastAsia"/>
          <w:bCs/>
          <w:sz w:val="32"/>
          <w:szCs w:val="32"/>
        </w:rPr>
        <w:t>,</w:t>
      </w:r>
      <w:r>
        <w:rPr>
          <w:rFonts w:ascii="仿宋" w:eastAsia="仿宋" w:hAnsi="仿宋" w:hint="eastAsia"/>
          <w:bCs/>
          <w:sz w:val="32"/>
          <w:szCs w:val="32"/>
        </w:rPr>
        <w:t>牢固树立“三个离不开”的思想。</w:t>
      </w:r>
    </w:p>
    <w:p w:rsidR="00912727" w:rsidRDefault="001323A9">
      <w:pPr>
        <w:adjustRightInd w:val="0"/>
        <w:snapToGrid w:val="0"/>
        <w:spacing w:line="560" w:lineRule="exact"/>
        <w:ind w:firstLineChars="200" w:firstLine="640"/>
        <w:rPr>
          <w:rFonts w:ascii="仿宋" w:eastAsia="仿宋" w:hAnsi="仿宋"/>
          <w:bCs/>
          <w:sz w:val="32"/>
          <w:szCs w:val="32"/>
        </w:rPr>
      </w:pPr>
      <w:r>
        <w:rPr>
          <w:rFonts w:ascii="仿宋" w:eastAsia="仿宋" w:hAnsi="仿宋" w:hint="eastAsia"/>
          <w:bCs/>
          <w:sz w:val="32"/>
          <w:szCs w:val="32"/>
        </w:rPr>
        <w:t>（</w:t>
      </w:r>
      <w:r>
        <w:rPr>
          <w:rFonts w:ascii="仿宋" w:eastAsia="仿宋" w:hAnsi="仿宋" w:hint="eastAsia"/>
          <w:bCs/>
          <w:sz w:val="32"/>
          <w:szCs w:val="32"/>
        </w:rPr>
        <w:t>3</w:t>
      </w:r>
      <w:r>
        <w:rPr>
          <w:rFonts w:ascii="仿宋" w:eastAsia="仿宋" w:hAnsi="仿宋" w:hint="eastAsia"/>
          <w:bCs/>
          <w:sz w:val="32"/>
          <w:szCs w:val="32"/>
        </w:rPr>
        <w:t>）坚持原则</w:t>
      </w:r>
      <w:r>
        <w:rPr>
          <w:rFonts w:ascii="仿宋" w:eastAsia="仿宋" w:hAnsi="仿宋" w:hint="eastAsia"/>
          <w:bCs/>
          <w:sz w:val="32"/>
          <w:szCs w:val="32"/>
        </w:rPr>
        <w:t>,</w:t>
      </w:r>
      <w:r>
        <w:rPr>
          <w:rFonts w:ascii="仿宋" w:eastAsia="仿宋" w:hAnsi="仿宋" w:hint="eastAsia"/>
          <w:bCs/>
          <w:sz w:val="32"/>
          <w:szCs w:val="32"/>
        </w:rPr>
        <w:t>正确对待和处理不同民族学生间发生的纠纷和矛盾</w:t>
      </w:r>
      <w:r>
        <w:rPr>
          <w:rFonts w:ascii="仿宋" w:eastAsia="仿宋" w:hAnsi="仿宋" w:hint="eastAsia"/>
          <w:bCs/>
          <w:sz w:val="32"/>
          <w:szCs w:val="32"/>
        </w:rPr>
        <w:t>,</w:t>
      </w:r>
      <w:r>
        <w:rPr>
          <w:rFonts w:ascii="仿宋" w:eastAsia="仿宋" w:hAnsi="仿宋" w:hint="eastAsia"/>
          <w:bCs/>
          <w:sz w:val="32"/>
          <w:szCs w:val="32"/>
        </w:rPr>
        <w:t>敢于同破坏民族团结、分裂祖国的言论和行为坚决作斗争</w:t>
      </w:r>
      <w:r>
        <w:rPr>
          <w:rFonts w:ascii="仿宋" w:eastAsia="仿宋" w:hAnsi="仿宋" w:hint="eastAsia"/>
          <w:bCs/>
          <w:sz w:val="32"/>
          <w:szCs w:val="32"/>
        </w:rPr>
        <w:t>,</w:t>
      </w:r>
      <w:r>
        <w:rPr>
          <w:rFonts w:ascii="仿宋" w:eastAsia="仿宋" w:hAnsi="仿宋" w:hint="eastAsia"/>
          <w:bCs/>
          <w:sz w:val="32"/>
          <w:szCs w:val="32"/>
        </w:rPr>
        <w:t>在维护祖国统一、增强民族团结、反对民族分裂、反对宗教极端势力工作中事迹突出。</w:t>
      </w:r>
    </w:p>
    <w:p w:rsidR="00912727" w:rsidRDefault="001323A9">
      <w:pPr>
        <w:adjustRightInd w:val="0"/>
        <w:snapToGrid w:val="0"/>
        <w:spacing w:line="560" w:lineRule="exact"/>
        <w:ind w:firstLineChars="200" w:firstLine="640"/>
        <w:rPr>
          <w:rFonts w:ascii="仿宋" w:eastAsia="仿宋" w:hAnsi="仿宋"/>
          <w:bCs/>
          <w:sz w:val="32"/>
          <w:szCs w:val="32"/>
        </w:rPr>
      </w:pPr>
      <w:r>
        <w:rPr>
          <w:rFonts w:ascii="仿宋" w:eastAsia="仿宋" w:hAnsi="仿宋" w:hint="eastAsia"/>
          <w:bCs/>
          <w:sz w:val="32"/>
          <w:szCs w:val="32"/>
        </w:rPr>
        <w:t>（</w:t>
      </w:r>
      <w:r>
        <w:rPr>
          <w:rFonts w:ascii="仿宋" w:eastAsia="仿宋" w:hAnsi="仿宋" w:hint="eastAsia"/>
          <w:bCs/>
          <w:sz w:val="32"/>
          <w:szCs w:val="32"/>
        </w:rPr>
        <w:t>4</w:t>
      </w:r>
      <w:r>
        <w:rPr>
          <w:rFonts w:ascii="仿宋" w:eastAsia="仿宋" w:hAnsi="仿宋" w:hint="eastAsia"/>
          <w:bCs/>
          <w:sz w:val="32"/>
          <w:szCs w:val="32"/>
        </w:rPr>
        <w:t>）热爱集体</w:t>
      </w:r>
      <w:r>
        <w:rPr>
          <w:rFonts w:ascii="仿宋" w:eastAsia="仿宋" w:hAnsi="仿宋" w:hint="eastAsia"/>
          <w:bCs/>
          <w:sz w:val="32"/>
          <w:szCs w:val="32"/>
        </w:rPr>
        <w:t>,</w:t>
      </w:r>
      <w:r>
        <w:rPr>
          <w:rFonts w:ascii="仿宋" w:eastAsia="仿宋" w:hAnsi="仿宋" w:hint="eastAsia"/>
          <w:bCs/>
          <w:sz w:val="32"/>
          <w:szCs w:val="32"/>
        </w:rPr>
        <w:t>自觉维护集体利益和荣誉</w:t>
      </w:r>
      <w:r>
        <w:rPr>
          <w:rFonts w:ascii="仿宋" w:eastAsia="仿宋" w:hAnsi="仿宋" w:hint="eastAsia"/>
          <w:bCs/>
          <w:sz w:val="32"/>
          <w:szCs w:val="32"/>
        </w:rPr>
        <w:t>,</w:t>
      </w:r>
      <w:r>
        <w:rPr>
          <w:rFonts w:ascii="仿宋" w:eastAsia="仿宋" w:hAnsi="仿宋" w:hint="eastAsia"/>
          <w:bCs/>
          <w:sz w:val="32"/>
          <w:szCs w:val="32"/>
        </w:rPr>
        <w:t>大力弘扬民族团结精神</w:t>
      </w:r>
      <w:r>
        <w:rPr>
          <w:rFonts w:ascii="仿宋" w:eastAsia="仿宋" w:hAnsi="仿宋" w:hint="eastAsia"/>
          <w:bCs/>
          <w:sz w:val="32"/>
          <w:szCs w:val="32"/>
        </w:rPr>
        <w:t>,</w:t>
      </w:r>
      <w:r>
        <w:rPr>
          <w:rFonts w:ascii="仿宋" w:eastAsia="仿宋" w:hAnsi="仿宋" w:hint="eastAsia"/>
          <w:bCs/>
          <w:sz w:val="32"/>
          <w:szCs w:val="32"/>
        </w:rPr>
        <w:t>甘于奉献</w:t>
      </w:r>
      <w:r>
        <w:rPr>
          <w:rFonts w:ascii="仿宋" w:eastAsia="仿宋" w:hAnsi="仿宋" w:hint="eastAsia"/>
          <w:bCs/>
          <w:sz w:val="32"/>
          <w:szCs w:val="32"/>
        </w:rPr>
        <w:t>,</w:t>
      </w:r>
      <w:r>
        <w:rPr>
          <w:rFonts w:ascii="仿宋" w:eastAsia="仿宋" w:hAnsi="仿宋" w:hint="eastAsia"/>
          <w:bCs/>
          <w:sz w:val="32"/>
          <w:szCs w:val="32"/>
        </w:rPr>
        <w:t>团结和关心其他民族同学</w:t>
      </w:r>
      <w:r>
        <w:rPr>
          <w:rFonts w:ascii="仿宋" w:eastAsia="仿宋" w:hAnsi="仿宋" w:hint="eastAsia"/>
          <w:bCs/>
          <w:sz w:val="32"/>
          <w:szCs w:val="32"/>
        </w:rPr>
        <w:t>,</w:t>
      </w:r>
      <w:r>
        <w:rPr>
          <w:rFonts w:ascii="仿宋" w:eastAsia="仿宋" w:hAnsi="仿宋" w:hint="eastAsia"/>
          <w:bCs/>
          <w:sz w:val="32"/>
          <w:szCs w:val="32"/>
        </w:rPr>
        <w:t>热心帮助各民族同学解决实际困难和问题。</w:t>
      </w:r>
    </w:p>
    <w:p w:rsidR="00912727" w:rsidRDefault="001323A9">
      <w:pPr>
        <w:adjustRightInd w:val="0"/>
        <w:snapToGrid w:val="0"/>
        <w:spacing w:line="560" w:lineRule="exact"/>
        <w:ind w:firstLineChars="200" w:firstLine="640"/>
        <w:rPr>
          <w:rFonts w:ascii="仿宋" w:eastAsia="仿宋" w:hAnsi="仿宋"/>
          <w:bCs/>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上一学年无违反校规校纪行为、</w:t>
      </w:r>
      <w:proofErr w:type="gramStart"/>
      <w:r>
        <w:rPr>
          <w:rFonts w:ascii="仿宋" w:eastAsia="仿宋" w:hAnsi="仿宋" w:hint="eastAsia"/>
          <w:sz w:val="32"/>
          <w:szCs w:val="32"/>
        </w:rPr>
        <w:t>无挂科现象</w:t>
      </w:r>
      <w:proofErr w:type="gramEnd"/>
      <w:r>
        <w:rPr>
          <w:rFonts w:ascii="仿宋" w:eastAsia="仿宋" w:hAnsi="仿宋" w:hint="eastAsia"/>
          <w:sz w:val="32"/>
          <w:szCs w:val="32"/>
        </w:rPr>
        <w:t>（课程学习结束的研究生在上一学年中</w:t>
      </w:r>
      <w:r>
        <w:rPr>
          <w:rFonts w:ascii="仿宋" w:eastAsia="仿宋" w:hAnsi="仿宋"/>
          <w:sz w:val="32"/>
          <w:szCs w:val="32"/>
        </w:rPr>
        <w:t>无不及格现象且</w:t>
      </w:r>
      <w:r>
        <w:rPr>
          <w:rFonts w:ascii="仿宋" w:eastAsia="仿宋" w:hAnsi="仿宋" w:hint="eastAsia"/>
          <w:sz w:val="32"/>
          <w:szCs w:val="32"/>
        </w:rPr>
        <w:t>论文研究的阶段性考核中不存在“不合格”现象）。</w:t>
      </w:r>
    </w:p>
    <w:p w:rsidR="00912727" w:rsidRDefault="001323A9">
      <w:pPr>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3.</w:t>
      </w:r>
      <w:r>
        <w:rPr>
          <w:rFonts w:ascii="仿宋" w:eastAsia="仿宋" w:hAnsi="仿宋" w:hint="eastAsia"/>
          <w:b/>
          <w:sz w:val="32"/>
          <w:szCs w:val="32"/>
        </w:rPr>
        <w:t>民族团结进步先进集体</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）集体</w:t>
      </w:r>
      <w:r>
        <w:rPr>
          <w:rFonts w:ascii="仿宋" w:eastAsia="仿宋" w:hAnsi="仿宋" w:hint="eastAsia"/>
          <w:sz w:val="32"/>
          <w:szCs w:val="32"/>
        </w:rPr>
        <w:t>成员自觉</w:t>
      </w:r>
      <w:r>
        <w:rPr>
          <w:rFonts w:ascii="仿宋" w:eastAsia="仿宋" w:hAnsi="仿宋" w:hint="eastAsia"/>
          <w:sz w:val="32"/>
          <w:szCs w:val="32"/>
        </w:rPr>
        <w:t>学习宣传贯彻习近平新时代中国特</w:t>
      </w:r>
      <w:r>
        <w:rPr>
          <w:rFonts w:ascii="仿宋" w:eastAsia="仿宋" w:hAnsi="仿宋" w:hint="eastAsia"/>
          <w:sz w:val="32"/>
          <w:szCs w:val="32"/>
        </w:rPr>
        <w:lastRenderedPageBreak/>
        <w:t>色社会主义思想，自觉成长为德智体美劳全面发展的社会主义建设者和接班人。政治立场坚定</w:t>
      </w:r>
      <w:r>
        <w:rPr>
          <w:rFonts w:ascii="仿宋" w:eastAsia="仿宋" w:hAnsi="仿宋" w:hint="eastAsia"/>
          <w:sz w:val="32"/>
          <w:szCs w:val="32"/>
        </w:rPr>
        <w:t>,</w:t>
      </w:r>
      <w:r>
        <w:rPr>
          <w:rFonts w:ascii="仿宋" w:eastAsia="仿宋" w:hAnsi="仿宋" w:hint="eastAsia"/>
          <w:sz w:val="32"/>
          <w:szCs w:val="32"/>
        </w:rPr>
        <w:t>积极维护祖国统一和民族团结</w:t>
      </w:r>
      <w:r>
        <w:rPr>
          <w:rFonts w:ascii="仿宋" w:eastAsia="仿宋" w:hAnsi="仿宋" w:hint="eastAsia"/>
          <w:sz w:val="32"/>
          <w:szCs w:val="32"/>
        </w:rPr>
        <w:t>,</w:t>
      </w:r>
      <w:r>
        <w:rPr>
          <w:rFonts w:ascii="仿宋" w:eastAsia="仿宋" w:hAnsi="仿宋" w:hint="eastAsia"/>
          <w:sz w:val="32"/>
          <w:szCs w:val="32"/>
        </w:rPr>
        <w:t>反对民族分裂</w:t>
      </w:r>
      <w:r>
        <w:rPr>
          <w:rFonts w:ascii="仿宋" w:eastAsia="仿宋" w:hAnsi="仿宋" w:hint="eastAsia"/>
          <w:sz w:val="32"/>
          <w:szCs w:val="32"/>
        </w:rPr>
        <w:t>,</w:t>
      </w:r>
      <w:r>
        <w:rPr>
          <w:rFonts w:ascii="仿宋" w:eastAsia="仿宋" w:hAnsi="仿宋" w:hint="eastAsia"/>
          <w:sz w:val="32"/>
          <w:szCs w:val="32"/>
        </w:rPr>
        <w:t>在政治思想上与党中央保持高度一致</w:t>
      </w:r>
      <w:r>
        <w:rPr>
          <w:rFonts w:ascii="仿宋" w:eastAsia="仿宋" w:hAnsi="仿宋" w:hint="eastAsia"/>
          <w:sz w:val="32"/>
          <w:szCs w:val="32"/>
        </w:rPr>
        <w:t>。</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sz w:val="32"/>
          <w:szCs w:val="32"/>
        </w:rPr>
        <w:t>高举民族团结进步旗帜</w:t>
      </w:r>
      <w:r>
        <w:rPr>
          <w:rFonts w:ascii="仿宋" w:eastAsia="仿宋" w:hAnsi="仿宋"/>
          <w:sz w:val="32"/>
          <w:szCs w:val="32"/>
        </w:rPr>
        <w:t>,</w:t>
      </w:r>
      <w:r>
        <w:rPr>
          <w:rFonts w:ascii="仿宋" w:eastAsia="仿宋" w:hAnsi="仿宋"/>
          <w:sz w:val="32"/>
          <w:szCs w:val="32"/>
        </w:rPr>
        <w:t>从实际出发</w:t>
      </w:r>
      <w:r>
        <w:rPr>
          <w:rFonts w:ascii="仿宋" w:eastAsia="仿宋" w:hAnsi="仿宋"/>
          <w:sz w:val="32"/>
          <w:szCs w:val="32"/>
        </w:rPr>
        <w:t>,</w:t>
      </w:r>
      <w:r>
        <w:rPr>
          <w:rFonts w:ascii="仿宋" w:eastAsia="仿宋" w:hAnsi="仿宋"/>
          <w:sz w:val="32"/>
          <w:szCs w:val="32"/>
        </w:rPr>
        <w:t>有重点、有针对性地开展丰富多样的民族团结进步主题活动</w:t>
      </w:r>
      <w:r>
        <w:rPr>
          <w:rFonts w:ascii="仿宋" w:eastAsia="仿宋" w:hAnsi="仿宋"/>
          <w:sz w:val="32"/>
          <w:szCs w:val="32"/>
        </w:rPr>
        <w:t>,</w:t>
      </w:r>
      <w:r>
        <w:rPr>
          <w:rFonts w:ascii="仿宋" w:eastAsia="仿宋" w:hAnsi="仿宋"/>
          <w:sz w:val="32"/>
          <w:szCs w:val="32"/>
        </w:rPr>
        <w:t>成效显著。</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sz w:val="32"/>
          <w:szCs w:val="32"/>
        </w:rPr>
        <w:t>集体凝聚力和感召力强</w:t>
      </w:r>
      <w:r>
        <w:rPr>
          <w:rFonts w:ascii="仿宋" w:eastAsia="仿宋" w:hAnsi="仿宋"/>
          <w:sz w:val="32"/>
          <w:szCs w:val="32"/>
        </w:rPr>
        <w:t>,</w:t>
      </w:r>
      <w:r>
        <w:rPr>
          <w:rFonts w:ascii="仿宋" w:eastAsia="仿宋" w:hAnsi="仿宋"/>
          <w:sz w:val="32"/>
          <w:szCs w:val="32"/>
        </w:rPr>
        <w:t>各民族学生之间互助互爱</w:t>
      </w:r>
      <w:r>
        <w:rPr>
          <w:rFonts w:ascii="仿宋" w:eastAsia="仿宋" w:hAnsi="仿宋"/>
          <w:sz w:val="32"/>
          <w:szCs w:val="32"/>
        </w:rPr>
        <w:t>,</w:t>
      </w:r>
      <w:r>
        <w:rPr>
          <w:rFonts w:ascii="仿宋" w:eastAsia="仿宋" w:hAnsi="仿宋"/>
          <w:sz w:val="32"/>
          <w:szCs w:val="32"/>
        </w:rPr>
        <w:t>有切实可行的帮学措施</w:t>
      </w:r>
      <w:r>
        <w:rPr>
          <w:rFonts w:ascii="仿宋" w:eastAsia="仿宋" w:hAnsi="仿宋"/>
          <w:sz w:val="32"/>
          <w:szCs w:val="32"/>
        </w:rPr>
        <w:t>,</w:t>
      </w:r>
      <w:r>
        <w:rPr>
          <w:rFonts w:ascii="仿宋" w:eastAsia="仿宋" w:hAnsi="仿宋"/>
          <w:sz w:val="32"/>
          <w:szCs w:val="32"/>
        </w:rPr>
        <w:t>集体成员共同进步。</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sz w:val="32"/>
          <w:szCs w:val="32"/>
        </w:rPr>
        <w:t>自觉遵守校规校纪和各项规章制度</w:t>
      </w:r>
      <w:r>
        <w:rPr>
          <w:rFonts w:ascii="仿宋" w:eastAsia="仿宋" w:hAnsi="仿宋"/>
          <w:sz w:val="32"/>
          <w:szCs w:val="32"/>
        </w:rPr>
        <w:t>,</w:t>
      </w:r>
      <w:r>
        <w:rPr>
          <w:rFonts w:ascii="仿宋" w:eastAsia="仿宋" w:hAnsi="仿宋"/>
          <w:sz w:val="32"/>
          <w:szCs w:val="32"/>
        </w:rPr>
        <w:t>具有健康向上的精神风貌</w:t>
      </w:r>
      <w:r>
        <w:rPr>
          <w:rFonts w:ascii="仿宋" w:eastAsia="仿宋" w:hAnsi="仿宋"/>
          <w:sz w:val="32"/>
          <w:szCs w:val="32"/>
        </w:rPr>
        <w:t>,</w:t>
      </w:r>
      <w:r>
        <w:rPr>
          <w:rFonts w:ascii="仿宋" w:eastAsia="仿宋" w:hAnsi="仿宋" w:hint="eastAsia"/>
          <w:sz w:val="32"/>
          <w:szCs w:val="32"/>
        </w:rPr>
        <w:t>集体</w:t>
      </w:r>
      <w:r>
        <w:rPr>
          <w:rFonts w:ascii="仿宋" w:eastAsia="仿宋" w:hAnsi="仿宋"/>
          <w:sz w:val="32"/>
          <w:szCs w:val="32"/>
        </w:rPr>
        <w:t>无违犯民族团结进步事业的现象。</w:t>
      </w:r>
    </w:p>
    <w:p w:rsidR="00912727" w:rsidRDefault="001323A9">
      <w:pPr>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4</w:t>
      </w:r>
      <w:r>
        <w:rPr>
          <w:rFonts w:ascii="仿宋" w:eastAsia="仿宋" w:hAnsi="仿宋"/>
          <w:b/>
          <w:sz w:val="32"/>
          <w:szCs w:val="32"/>
        </w:rPr>
        <w:t>.</w:t>
      </w:r>
      <w:r>
        <w:rPr>
          <w:rFonts w:ascii="仿宋" w:eastAsia="仿宋" w:hAnsi="仿宋" w:hint="eastAsia"/>
          <w:b/>
          <w:sz w:val="32"/>
          <w:szCs w:val="32"/>
        </w:rPr>
        <w:t>疫情防控专项先进个人</w:t>
      </w:r>
    </w:p>
    <w:p w:rsidR="00912727" w:rsidRDefault="001323A9">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lang w:eastAsia="zh-Hans"/>
        </w:rPr>
        <w:t>参评者为工作在学生疫情防控一线的学生思政工作者</w:t>
      </w:r>
      <w:r>
        <w:rPr>
          <w:rFonts w:ascii="仿宋" w:eastAsia="仿宋" w:hAnsi="仿宋"/>
          <w:sz w:val="32"/>
          <w:szCs w:val="32"/>
          <w:lang w:eastAsia="zh-Hans"/>
        </w:rPr>
        <w:t>。</w:t>
      </w:r>
      <w:r>
        <w:rPr>
          <w:rFonts w:ascii="仿宋" w:eastAsia="仿宋" w:hAnsi="仿宋" w:hint="eastAsia"/>
          <w:sz w:val="32"/>
          <w:szCs w:val="32"/>
        </w:rPr>
        <w:t>在抗击新冠肺炎疫情工作中，坚守岗位、严守纪律、主动作为、高效协同，积极应对疫情防控</w:t>
      </w:r>
      <w:r>
        <w:rPr>
          <w:rFonts w:ascii="仿宋" w:eastAsia="仿宋" w:hAnsi="仿宋" w:hint="eastAsia"/>
          <w:sz w:val="32"/>
          <w:szCs w:val="32"/>
        </w:rPr>
        <w:t>形势</w:t>
      </w:r>
      <w:r>
        <w:rPr>
          <w:rFonts w:ascii="仿宋" w:eastAsia="仿宋" w:hAnsi="仿宋" w:hint="eastAsia"/>
          <w:sz w:val="32"/>
          <w:szCs w:val="32"/>
        </w:rPr>
        <w:t>变化，严格执行学校各项防控措施，始终挺在学生疫情防控第一线，把有关疫情防</w:t>
      </w:r>
      <w:r>
        <w:rPr>
          <w:rFonts w:ascii="仿宋" w:eastAsia="仿宋" w:hAnsi="仿宋" w:hint="eastAsia"/>
          <w:sz w:val="32"/>
          <w:szCs w:val="32"/>
        </w:rPr>
        <w:t>控</w:t>
      </w:r>
      <w:r>
        <w:rPr>
          <w:rFonts w:ascii="仿宋" w:eastAsia="仿宋" w:hAnsi="仿宋" w:hint="eastAsia"/>
          <w:sz w:val="32"/>
          <w:szCs w:val="32"/>
        </w:rPr>
        <w:t>的各项措施落地落实，在</w:t>
      </w:r>
      <w:r>
        <w:rPr>
          <w:rFonts w:ascii="仿宋" w:eastAsia="仿宋" w:hAnsi="仿宋" w:hint="eastAsia"/>
          <w:sz w:val="32"/>
          <w:szCs w:val="32"/>
        </w:rPr>
        <w:t>2021-</w:t>
      </w:r>
      <w:r>
        <w:rPr>
          <w:rFonts w:ascii="仿宋" w:eastAsia="仿宋" w:hAnsi="仿宋" w:hint="eastAsia"/>
          <w:sz w:val="32"/>
          <w:szCs w:val="32"/>
        </w:rPr>
        <w:t>202</w:t>
      </w:r>
      <w:r>
        <w:rPr>
          <w:rFonts w:ascii="仿宋" w:eastAsia="仿宋" w:hAnsi="仿宋" w:hint="eastAsia"/>
          <w:sz w:val="32"/>
          <w:szCs w:val="32"/>
        </w:rPr>
        <w:t>2</w:t>
      </w:r>
      <w:r>
        <w:rPr>
          <w:rFonts w:ascii="仿宋" w:eastAsia="仿宋" w:hAnsi="仿宋" w:hint="eastAsia"/>
          <w:sz w:val="32"/>
          <w:szCs w:val="32"/>
        </w:rPr>
        <w:t>年度</w:t>
      </w:r>
      <w:r>
        <w:rPr>
          <w:rFonts w:ascii="仿宋" w:eastAsia="仿宋" w:hAnsi="仿宋" w:hint="eastAsia"/>
          <w:sz w:val="32"/>
          <w:szCs w:val="32"/>
        </w:rPr>
        <w:t>学生流调转运、核酸检测、</w:t>
      </w:r>
      <w:r>
        <w:rPr>
          <w:rFonts w:ascii="仿宋" w:eastAsia="仿宋" w:hAnsi="仿宋" w:hint="eastAsia"/>
          <w:sz w:val="32"/>
          <w:szCs w:val="32"/>
        </w:rPr>
        <w:t>疫苗接种</w:t>
      </w:r>
      <w:r>
        <w:rPr>
          <w:rFonts w:ascii="仿宋" w:eastAsia="仿宋" w:hAnsi="仿宋" w:hint="eastAsia"/>
          <w:sz w:val="32"/>
          <w:szCs w:val="32"/>
        </w:rPr>
        <w:t>、被隔离管</w:t>
      </w:r>
      <w:proofErr w:type="gramStart"/>
      <w:r>
        <w:rPr>
          <w:rFonts w:ascii="仿宋" w:eastAsia="仿宋" w:hAnsi="仿宋" w:hint="eastAsia"/>
          <w:sz w:val="32"/>
          <w:szCs w:val="32"/>
        </w:rPr>
        <w:t>控学生</w:t>
      </w:r>
      <w:proofErr w:type="gramEnd"/>
      <w:r>
        <w:rPr>
          <w:rFonts w:ascii="仿宋" w:eastAsia="仿宋" w:hAnsi="仿宋" w:hint="eastAsia"/>
          <w:sz w:val="32"/>
          <w:szCs w:val="32"/>
        </w:rPr>
        <w:t>关心关爱等</w:t>
      </w:r>
      <w:r>
        <w:rPr>
          <w:rFonts w:ascii="仿宋" w:eastAsia="仿宋" w:hAnsi="仿宋" w:hint="eastAsia"/>
          <w:sz w:val="32"/>
          <w:szCs w:val="32"/>
        </w:rPr>
        <w:t>学生疫情防控工作中表现突出。</w:t>
      </w:r>
    </w:p>
    <w:p w:rsidR="00912727" w:rsidRDefault="001323A9" w:rsidP="005521A7">
      <w:pPr>
        <w:adjustRightInd w:val="0"/>
        <w:snapToGrid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）无学校《教职工师德“一票否决制”实施办法》中违反师德规范情形的情况。</w:t>
      </w:r>
      <w:bookmarkStart w:id="2" w:name="_GoBack"/>
      <w:bookmarkEnd w:id="0"/>
      <w:bookmarkEnd w:id="2"/>
    </w:p>
    <w:sectPr w:rsidR="00912727">
      <w:footerReference w:type="default" r:id="rId6"/>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3A9" w:rsidRDefault="001323A9">
      <w:r>
        <w:separator/>
      </w:r>
    </w:p>
  </w:endnote>
  <w:endnote w:type="continuationSeparator" w:id="0">
    <w:p w:rsidR="001323A9" w:rsidRDefault="0013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512F27D9-1328-4A94-8AEE-DA5316EE2C6F}"/>
  </w:font>
  <w:font w:name="方正小标宋简体">
    <w:panose1 w:val="02000000000000000000"/>
    <w:charset w:val="86"/>
    <w:family w:val="auto"/>
    <w:pitch w:val="variable"/>
    <w:sig w:usb0="A00002BF" w:usb1="184F6CFA" w:usb2="00000012" w:usb3="00000000" w:csb0="00040001" w:csb1="00000000"/>
    <w:embedRegular r:id="rId2" w:subsetted="1" w:fontKey="{3E940CDB-4414-4796-B670-1FA97C4C122D}"/>
  </w:font>
  <w:font w:name="黑体">
    <w:altName w:val="SimHei"/>
    <w:panose1 w:val="02010609060101010101"/>
    <w:charset w:val="86"/>
    <w:family w:val="modern"/>
    <w:pitch w:val="fixed"/>
    <w:sig w:usb0="800002BF" w:usb1="38CF7CFA" w:usb2="00000016" w:usb3="00000000" w:csb0="00040001" w:csb1="00000000"/>
    <w:embedRegular r:id="rId3" w:subsetted="1" w:fontKey="{17804B86-E4F1-4960-8033-5EF89BD5278A}"/>
  </w:font>
  <w:font w:name="仿宋">
    <w:panose1 w:val="02010609060101010101"/>
    <w:charset w:val="86"/>
    <w:family w:val="modern"/>
    <w:pitch w:val="fixed"/>
    <w:sig w:usb0="800002BF" w:usb1="38CF7CFA" w:usb2="00000016" w:usb3="00000000" w:csb0="00040001" w:csb1="00000000"/>
    <w:embedRegular r:id="rId4" w:subsetted="1" w:fontKey="{EDB5F091-4996-4BDE-B7F1-05E16F83605C}"/>
    <w:embedBold r:id="rId5" w:subsetted="1" w:fontKey="{2B1266A8-202F-4AC9-86A2-E9872DB37DB5}"/>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727" w:rsidRDefault="001323A9">
    <w:pPr>
      <w:pStyle w:val="a7"/>
      <w:jc w:val="center"/>
    </w:pPr>
    <w:r>
      <w:fldChar w:fldCharType="begin"/>
    </w:r>
    <w:r>
      <w:instrText>PAGE   \* MERGEFORMAT</w:instrText>
    </w:r>
    <w:r>
      <w:fldChar w:fldCharType="separate"/>
    </w:r>
    <w:r w:rsidR="005521A7" w:rsidRPr="005521A7">
      <w:rPr>
        <w:noProof/>
        <w:lang w:val="zh-CN"/>
      </w:rPr>
      <w:t>-</w:t>
    </w:r>
    <w:r w:rsidR="005521A7">
      <w:rPr>
        <w:noProof/>
      </w:rPr>
      <w:t xml:space="preserve"> 1 -</w:t>
    </w:r>
    <w:r>
      <w:fldChar w:fldCharType="end"/>
    </w:r>
  </w:p>
  <w:p w:rsidR="00912727" w:rsidRDefault="0091272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3A9" w:rsidRDefault="001323A9">
      <w:r>
        <w:separator/>
      </w:r>
    </w:p>
  </w:footnote>
  <w:footnote w:type="continuationSeparator" w:id="0">
    <w:p w:rsidR="001323A9" w:rsidRDefault="00132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3NzBjNGIzNzhhMTdlNjE5NWY5MTE2ODM1NjczZjgifQ=="/>
  </w:docVars>
  <w:rsids>
    <w:rsidRoot w:val="00172A27"/>
    <w:rsid w:val="B3BF63F5"/>
    <w:rsid w:val="00002AC2"/>
    <w:rsid w:val="000123B6"/>
    <w:rsid w:val="000252BC"/>
    <w:rsid w:val="00026B07"/>
    <w:rsid w:val="000300E2"/>
    <w:rsid w:val="000316C5"/>
    <w:rsid w:val="00033470"/>
    <w:rsid w:val="00057690"/>
    <w:rsid w:val="00081933"/>
    <w:rsid w:val="000B61E2"/>
    <w:rsid w:val="000B7E31"/>
    <w:rsid w:val="000E2E01"/>
    <w:rsid w:val="000E5EB7"/>
    <w:rsid w:val="001100F9"/>
    <w:rsid w:val="0011732D"/>
    <w:rsid w:val="001233A7"/>
    <w:rsid w:val="00127682"/>
    <w:rsid w:val="001323A9"/>
    <w:rsid w:val="00135A56"/>
    <w:rsid w:val="00137326"/>
    <w:rsid w:val="00172A27"/>
    <w:rsid w:val="00176714"/>
    <w:rsid w:val="00183B11"/>
    <w:rsid w:val="001864F2"/>
    <w:rsid w:val="00196EC7"/>
    <w:rsid w:val="001B0AC5"/>
    <w:rsid w:val="001B4292"/>
    <w:rsid w:val="001B7C4C"/>
    <w:rsid w:val="001C2FAB"/>
    <w:rsid w:val="001C3461"/>
    <w:rsid w:val="001E4246"/>
    <w:rsid w:val="001E58D1"/>
    <w:rsid w:val="001F6649"/>
    <w:rsid w:val="0020374E"/>
    <w:rsid w:val="00204679"/>
    <w:rsid w:val="00206EC6"/>
    <w:rsid w:val="00212D63"/>
    <w:rsid w:val="00225ED6"/>
    <w:rsid w:val="0022691B"/>
    <w:rsid w:val="00230320"/>
    <w:rsid w:val="0025064E"/>
    <w:rsid w:val="002539A0"/>
    <w:rsid w:val="002849C8"/>
    <w:rsid w:val="00286E64"/>
    <w:rsid w:val="00292864"/>
    <w:rsid w:val="0029430D"/>
    <w:rsid w:val="002A4547"/>
    <w:rsid w:val="002D7E28"/>
    <w:rsid w:val="002E54F7"/>
    <w:rsid w:val="002E7698"/>
    <w:rsid w:val="002F1BD3"/>
    <w:rsid w:val="002F3751"/>
    <w:rsid w:val="003072BF"/>
    <w:rsid w:val="003128B0"/>
    <w:rsid w:val="003210BB"/>
    <w:rsid w:val="00332A65"/>
    <w:rsid w:val="00332B63"/>
    <w:rsid w:val="00337DAE"/>
    <w:rsid w:val="00356249"/>
    <w:rsid w:val="00363666"/>
    <w:rsid w:val="0037298F"/>
    <w:rsid w:val="00391DE8"/>
    <w:rsid w:val="00392AC1"/>
    <w:rsid w:val="00393719"/>
    <w:rsid w:val="003C1506"/>
    <w:rsid w:val="003D2BF8"/>
    <w:rsid w:val="003E3CEC"/>
    <w:rsid w:val="00407F8B"/>
    <w:rsid w:val="00417A01"/>
    <w:rsid w:val="0042040A"/>
    <w:rsid w:val="0042260F"/>
    <w:rsid w:val="00430966"/>
    <w:rsid w:val="00433338"/>
    <w:rsid w:val="004405C8"/>
    <w:rsid w:val="00442D23"/>
    <w:rsid w:val="004454C2"/>
    <w:rsid w:val="00447406"/>
    <w:rsid w:val="004654B2"/>
    <w:rsid w:val="00467E75"/>
    <w:rsid w:val="0047344A"/>
    <w:rsid w:val="004867F2"/>
    <w:rsid w:val="00490A54"/>
    <w:rsid w:val="004B1154"/>
    <w:rsid w:val="004B2271"/>
    <w:rsid w:val="004B6395"/>
    <w:rsid w:val="004B7E98"/>
    <w:rsid w:val="004C7CF7"/>
    <w:rsid w:val="004D321C"/>
    <w:rsid w:val="004D5C00"/>
    <w:rsid w:val="004D67D0"/>
    <w:rsid w:val="004E1F76"/>
    <w:rsid w:val="004E2BDF"/>
    <w:rsid w:val="004E5D77"/>
    <w:rsid w:val="00505C2D"/>
    <w:rsid w:val="0051431E"/>
    <w:rsid w:val="005200E4"/>
    <w:rsid w:val="00523FD4"/>
    <w:rsid w:val="0054467D"/>
    <w:rsid w:val="00551DE5"/>
    <w:rsid w:val="005521A7"/>
    <w:rsid w:val="00564B0A"/>
    <w:rsid w:val="00574C5F"/>
    <w:rsid w:val="00576E90"/>
    <w:rsid w:val="0057761A"/>
    <w:rsid w:val="005869C4"/>
    <w:rsid w:val="005A1C59"/>
    <w:rsid w:val="005A28A4"/>
    <w:rsid w:val="005B54AB"/>
    <w:rsid w:val="005C1DCB"/>
    <w:rsid w:val="005C3E61"/>
    <w:rsid w:val="005F542F"/>
    <w:rsid w:val="00605D96"/>
    <w:rsid w:val="0062614B"/>
    <w:rsid w:val="00661D49"/>
    <w:rsid w:val="006665FC"/>
    <w:rsid w:val="00673B12"/>
    <w:rsid w:val="0067560E"/>
    <w:rsid w:val="00680C2F"/>
    <w:rsid w:val="00690564"/>
    <w:rsid w:val="006A386D"/>
    <w:rsid w:val="006C569B"/>
    <w:rsid w:val="006D527C"/>
    <w:rsid w:val="006D5DCD"/>
    <w:rsid w:val="00701F40"/>
    <w:rsid w:val="00707D75"/>
    <w:rsid w:val="00714142"/>
    <w:rsid w:val="00721599"/>
    <w:rsid w:val="00755884"/>
    <w:rsid w:val="007624FB"/>
    <w:rsid w:val="00764039"/>
    <w:rsid w:val="00766683"/>
    <w:rsid w:val="00775EB1"/>
    <w:rsid w:val="007838B8"/>
    <w:rsid w:val="007926A6"/>
    <w:rsid w:val="0079774E"/>
    <w:rsid w:val="007A2F7D"/>
    <w:rsid w:val="007B029C"/>
    <w:rsid w:val="007B0981"/>
    <w:rsid w:val="007B7E59"/>
    <w:rsid w:val="007D20A8"/>
    <w:rsid w:val="007D23A3"/>
    <w:rsid w:val="007D3820"/>
    <w:rsid w:val="007F2207"/>
    <w:rsid w:val="00807A76"/>
    <w:rsid w:val="00824B85"/>
    <w:rsid w:val="0083465E"/>
    <w:rsid w:val="00857F72"/>
    <w:rsid w:val="0086105E"/>
    <w:rsid w:val="0087488B"/>
    <w:rsid w:val="008819DE"/>
    <w:rsid w:val="00887271"/>
    <w:rsid w:val="008A68C7"/>
    <w:rsid w:val="008C18C2"/>
    <w:rsid w:val="008E65AF"/>
    <w:rsid w:val="008F4BFB"/>
    <w:rsid w:val="008F51E3"/>
    <w:rsid w:val="00903EDC"/>
    <w:rsid w:val="00904FE4"/>
    <w:rsid w:val="00907312"/>
    <w:rsid w:val="00912727"/>
    <w:rsid w:val="00913C8C"/>
    <w:rsid w:val="00916BA4"/>
    <w:rsid w:val="00936172"/>
    <w:rsid w:val="00953EFE"/>
    <w:rsid w:val="00960C9F"/>
    <w:rsid w:val="00970786"/>
    <w:rsid w:val="009739DE"/>
    <w:rsid w:val="009B2656"/>
    <w:rsid w:val="009C4183"/>
    <w:rsid w:val="009C4E42"/>
    <w:rsid w:val="009D5C0A"/>
    <w:rsid w:val="009D7DD9"/>
    <w:rsid w:val="009E7E9A"/>
    <w:rsid w:val="009F05A8"/>
    <w:rsid w:val="00A0106A"/>
    <w:rsid w:val="00A02412"/>
    <w:rsid w:val="00A14A75"/>
    <w:rsid w:val="00A14B69"/>
    <w:rsid w:val="00A21100"/>
    <w:rsid w:val="00A22737"/>
    <w:rsid w:val="00A2374D"/>
    <w:rsid w:val="00A24B6F"/>
    <w:rsid w:val="00A52E36"/>
    <w:rsid w:val="00A67DC8"/>
    <w:rsid w:val="00A76638"/>
    <w:rsid w:val="00A81711"/>
    <w:rsid w:val="00AD63E9"/>
    <w:rsid w:val="00AD79C7"/>
    <w:rsid w:val="00AE1C23"/>
    <w:rsid w:val="00AE375D"/>
    <w:rsid w:val="00AE3D2C"/>
    <w:rsid w:val="00AE5075"/>
    <w:rsid w:val="00AF16ED"/>
    <w:rsid w:val="00B000B5"/>
    <w:rsid w:val="00B0689F"/>
    <w:rsid w:val="00B10DFE"/>
    <w:rsid w:val="00B26C63"/>
    <w:rsid w:val="00B51DB2"/>
    <w:rsid w:val="00B56AB2"/>
    <w:rsid w:val="00B64F03"/>
    <w:rsid w:val="00B907AD"/>
    <w:rsid w:val="00B91E38"/>
    <w:rsid w:val="00BA2B0D"/>
    <w:rsid w:val="00BB2233"/>
    <w:rsid w:val="00BC3825"/>
    <w:rsid w:val="00BC4810"/>
    <w:rsid w:val="00BC75B3"/>
    <w:rsid w:val="00BE3882"/>
    <w:rsid w:val="00BF169F"/>
    <w:rsid w:val="00BF779A"/>
    <w:rsid w:val="00C02277"/>
    <w:rsid w:val="00C07D95"/>
    <w:rsid w:val="00C15F60"/>
    <w:rsid w:val="00C207D7"/>
    <w:rsid w:val="00C228E2"/>
    <w:rsid w:val="00C31877"/>
    <w:rsid w:val="00C35ACF"/>
    <w:rsid w:val="00C42078"/>
    <w:rsid w:val="00C46BDF"/>
    <w:rsid w:val="00C71FEB"/>
    <w:rsid w:val="00C846AA"/>
    <w:rsid w:val="00CA5CE9"/>
    <w:rsid w:val="00CB6FCC"/>
    <w:rsid w:val="00CC0459"/>
    <w:rsid w:val="00CC71D4"/>
    <w:rsid w:val="00CD176B"/>
    <w:rsid w:val="00CD208B"/>
    <w:rsid w:val="00CD44F5"/>
    <w:rsid w:val="00CE1864"/>
    <w:rsid w:val="00CF18B2"/>
    <w:rsid w:val="00CF65B2"/>
    <w:rsid w:val="00CF7554"/>
    <w:rsid w:val="00D01F9C"/>
    <w:rsid w:val="00D106AA"/>
    <w:rsid w:val="00D46708"/>
    <w:rsid w:val="00D5387A"/>
    <w:rsid w:val="00D54288"/>
    <w:rsid w:val="00D65670"/>
    <w:rsid w:val="00D72D97"/>
    <w:rsid w:val="00D772C3"/>
    <w:rsid w:val="00D83B05"/>
    <w:rsid w:val="00DA6FFF"/>
    <w:rsid w:val="00DA743E"/>
    <w:rsid w:val="00DC0A3F"/>
    <w:rsid w:val="00DD2DF6"/>
    <w:rsid w:val="00DD7C4D"/>
    <w:rsid w:val="00DE0FF5"/>
    <w:rsid w:val="00DE299C"/>
    <w:rsid w:val="00DE7307"/>
    <w:rsid w:val="00DF712A"/>
    <w:rsid w:val="00E00892"/>
    <w:rsid w:val="00E077C1"/>
    <w:rsid w:val="00E13C95"/>
    <w:rsid w:val="00E23D27"/>
    <w:rsid w:val="00E24C4C"/>
    <w:rsid w:val="00E257D5"/>
    <w:rsid w:val="00E304F7"/>
    <w:rsid w:val="00E33371"/>
    <w:rsid w:val="00E41C16"/>
    <w:rsid w:val="00E43D63"/>
    <w:rsid w:val="00E50F87"/>
    <w:rsid w:val="00E531E7"/>
    <w:rsid w:val="00E620BB"/>
    <w:rsid w:val="00E9664B"/>
    <w:rsid w:val="00EB216F"/>
    <w:rsid w:val="00EF72E0"/>
    <w:rsid w:val="00F2769A"/>
    <w:rsid w:val="00F339A9"/>
    <w:rsid w:val="00F4258B"/>
    <w:rsid w:val="00F51DF1"/>
    <w:rsid w:val="00F54DAB"/>
    <w:rsid w:val="00F6543B"/>
    <w:rsid w:val="00F8206D"/>
    <w:rsid w:val="00F854E4"/>
    <w:rsid w:val="00F93EFD"/>
    <w:rsid w:val="00FB3EE4"/>
    <w:rsid w:val="00FC136E"/>
    <w:rsid w:val="00FC6196"/>
    <w:rsid w:val="00FD2260"/>
    <w:rsid w:val="00FD23E9"/>
    <w:rsid w:val="00FD4F7C"/>
    <w:rsid w:val="00FF012A"/>
    <w:rsid w:val="02430125"/>
    <w:rsid w:val="025B1DF9"/>
    <w:rsid w:val="026C5676"/>
    <w:rsid w:val="09FC45C0"/>
    <w:rsid w:val="0D744BEB"/>
    <w:rsid w:val="0EC73D12"/>
    <w:rsid w:val="0EE20DF2"/>
    <w:rsid w:val="0F742140"/>
    <w:rsid w:val="0F7C750F"/>
    <w:rsid w:val="0F894C4E"/>
    <w:rsid w:val="10C11CE7"/>
    <w:rsid w:val="127D1664"/>
    <w:rsid w:val="133D687E"/>
    <w:rsid w:val="1AEC30EF"/>
    <w:rsid w:val="1C03633F"/>
    <w:rsid w:val="1D6A45F9"/>
    <w:rsid w:val="209C3814"/>
    <w:rsid w:val="21C5052E"/>
    <w:rsid w:val="224C79CA"/>
    <w:rsid w:val="24F30166"/>
    <w:rsid w:val="29D369FD"/>
    <w:rsid w:val="30A500C8"/>
    <w:rsid w:val="31325884"/>
    <w:rsid w:val="32BEB9F3"/>
    <w:rsid w:val="3E2C102E"/>
    <w:rsid w:val="41366869"/>
    <w:rsid w:val="42A07458"/>
    <w:rsid w:val="43AA2163"/>
    <w:rsid w:val="44F948E3"/>
    <w:rsid w:val="56757295"/>
    <w:rsid w:val="59DF1660"/>
    <w:rsid w:val="59F23C43"/>
    <w:rsid w:val="5A7623F7"/>
    <w:rsid w:val="5B740252"/>
    <w:rsid w:val="5B9B06EA"/>
    <w:rsid w:val="5EAC32DB"/>
    <w:rsid w:val="605E2836"/>
    <w:rsid w:val="619E0838"/>
    <w:rsid w:val="63041E67"/>
    <w:rsid w:val="68584950"/>
    <w:rsid w:val="6DDE1162"/>
    <w:rsid w:val="741769DE"/>
    <w:rsid w:val="78323303"/>
    <w:rsid w:val="79207EF5"/>
    <w:rsid w:val="79EE0089"/>
    <w:rsid w:val="7CD1091C"/>
    <w:rsid w:val="7DAEBC26"/>
    <w:rsid w:val="7DF71121"/>
    <w:rsid w:val="7EE27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8EAF"/>
  <w15:docId w15:val="{A68EF3F8-19A4-4BB7-ABE5-0050EB30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semiHidden/>
    <w:unhideWhenUsed/>
    <w:qFormat/>
    <w:pPr>
      <w:spacing w:beforeAutospacing="1" w:afterAutospacing="1"/>
      <w:jc w:val="left"/>
    </w:pPr>
    <w:rPr>
      <w:kern w:val="0"/>
      <w:sz w:val="24"/>
    </w:rPr>
  </w:style>
  <w:style w:type="paragraph" w:styleId="ac">
    <w:name w:val="annotation subject"/>
    <w:basedOn w:val="a3"/>
    <w:next w:val="a3"/>
    <w:link w:val="ad"/>
    <w:uiPriority w:val="99"/>
    <w:unhideWhenUsed/>
    <w:qFormat/>
    <w:rPr>
      <w:b/>
      <w:bCs/>
    </w:rPr>
  </w:style>
  <w:style w:type="character" w:styleId="ae">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qFormat/>
    <w:rPr>
      <w:rFonts w:ascii="Times New Roman" w:eastAsia="宋体" w:hAnsi="Times New Roman" w:cs="Times New Roman"/>
      <w:kern w:val="2"/>
      <w:sz w:val="21"/>
    </w:rPr>
  </w:style>
  <w:style w:type="character" w:customStyle="1" w:styleId="ad">
    <w:name w:val="批注主题 字符"/>
    <w:basedOn w:val="a4"/>
    <w:link w:val="ac"/>
    <w:uiPriority w:val="99"/>
    <w:semiHidden/>
    <w:qFormat/>
    <w:rPr>
      <w:rFonts w:ascii="Times New Roman" w:eastAsia="宋体" w:hAnsi="Times New Roman" w:cs="Times New Roman"/>
      <w:b/>
      <w:bCs/>
      <w:kern w:val="2"/>
      <w:sz w:val="21"/>
    </w:rPr>
  </w:style>
  <w:style w:type="paragraph" w:customStyle="1" w:styleId="1">
    <w:name w:val="列表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640</Words>
  <Characters>3649</Characters>
  <Application>Microsoft Office Word</Application>
  <DocSecurity>0</DocSecurity>
  <Lines>30</Lines>
  <Paragraphs>8</Paragraphs>
  <ScaleCrop>false</ScaleCrop>
  <Company>Microsoft</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Administion</dc:creator>
  <cp:lastModifiedBy>PC</cp:lastModifiedBy>
  <cp:revision>37</cp:revision>
  <cp:lastPrinted>2022-09-23T01:38:00Z</cp:lastPrinted>
  <dcterms:created xsi:type="dcterms:W3CDTF">2021-11-04T18:43:00Z</dcterms:created>
  <dcterms:modified xsi:type="dcterms:W3CDTF">2022-10-06T11:50:00Z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39A048946097404083B57D2951F9DE58</vt:lpwstr>
  </property>
</Properties>
</file>